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65E" w:rsidRPr="000548EF" w:rsidRDefault="00E0689A" w:rsidP="000825D3">
      <w:pPr>
        <w:jc w:val="center"/>
        <w:rPr>
          <w:rFonts w:ascii="Comic Sans MS" w:hAnsi="Comic Sans MS"/>
          <w:b/>
          <w:sz w:val="28"/>
          <w:szCs w:val="28"/>
        </w:rPr>
      </w:pPr>
      <w:bookmarkStart w:id="0" w:name="_GoBack"/>
      <w:bookmarkEnd w:id="0"/>
      <w:r w:rsidRPr="000548EF">
        <w:rPr>
          <w:rFonts w:ascii="Comic Sans MS" w:hAnsi="Comic Sans MS"/>
          <w:b/>
          <w:sz w:val="28"/>
          <w:szCs w:val="28"/>
        </w:rPr>
        <w:t>Winston Churchill</w:t>
      </w:r>
    </w:p>
    <w:p w:rsidR="00E0689A" w:rsidRDefault="00E0689A" w:rsidP="00E0689A">
      <w:pPr>
        <w:spacing w:after="0" w:line="240" w:lineRule="auto"/>
        <w:jc w:val="both"/>
        <w:rPr>
          <w:rFonts w:ascii="Comic Sans MS" w:hAnsi="Comic Sans MS"/>
          <w:sz w:val="20"/>
          <w:szCs w:val="20"/>
        </w:rPr>
      </w:pPr>
      <w:r>
        <w:rPr>
          <w:rFonts w:ascii="Comic Sans MS" w:hAnsi="Comic Sans MS"/>
          <w:sz w:val="20"/>
          <w:szCs w:val="20"/>
        </w:rPr>
        <w:t xml:space="preserve">C’est un héros de la Seconde guerre mondiale, devenu un mythe national et international. </w:t>
      </w:r>
    </w:p>
    <w:p w:rsidR="00E0689A" w:rsidRDefault="00E0689A" w:rsidP="00E0689A">
      <w:pPr>
        <w:spacing w:after="0" w:line="240" w:lineRule="auto"/>
        <w:jc w:val="both"/>
        <w:rPr>
          <w:rFonts w:ascii="Comic Sans MS" w:hAnsi="Comic Sans MS"/>
          <w:sz w:val="20"/>
          <w:szCs w:val="20"/>
        </w:rPr>
      </w:pPr>
      <w:r>
        <w:rPr>
          <w:rFonts w:ascii="Comic Sans MS" w:hAnsi="Comic Sans MS"/>
          <w:sz w:val="20"/>
          <w:szCs w:val="20"/>
        </w:rPr>
        <w:t>Né Winston Leonard Spencer Churchill en 1874, il a, dans sa longue vie, traversé l’époque victorienne et une grande partie du 20</w:t>
      </w:r>
      <w:r w:rsidRPr="00E0689A">
        <w:rPr>
          <w:rFonts w:ascii="Comic Sans MS" w:hAnsi="Comic Sans MS"/>
          <w:sz w:val="20"/>
          <w:szCs w:val="20"/>
          <w:vertAlign w:val="superscript"/>
        </w:rPr>
        <w:t>ème</w:t>
      </w:r>
      <w:r>
        <w:rPr>
          <w:rFonts w:ascii="Comic Sans MS" w:hAnsi="Comic Sans MS"/>
          <w:sz w:val="20"/>
          <w:szCs w:val="20"/>
        </w:rPr>
        <w:t xml:space="preserve"> siècle,</w:t>
      </w:r>
      <w:r w:rsidR="000825D3">
        <w:rPr>
          <w:rFonts w:ascii="Comic Sans MS" w:hAnsi="Comic Sans MS"/>
          <w:sz w:val="20"/>
          <w:szCs w:val="20"/>
        </w:rPr>
        <w:t xml:space="preserve"> il est </w:t>
      </w:r>
      <w:r>
        <w:rPr>
          <w:rFonts w:ascii="Comic Sans MS" w:hAnsi="Comic Sans MS"/>
          <w:sz w:val="20"/>
          <w:szCs w:val="20"/>
        </w:rPr>
        <w:t>mort en 1965.</w:t>
      </w:r>
    </w:p>
    <w:p w:rsidR="00E0689A" w:rsidRDefault="00E0689A" w:rsidP="00E0689A">
      <w:pPr>
        <w:spacing w:after="0" w:line="240" w:lineRule="auto"/>
        <w:jc w:val="both"/>
        <w:rPr>
          <w:rFonts w:ascii="Comic Sans MS" w:hAnsi="Comic Sans MS"/>
          <w:sz w:val="20"/>
          <w:szCs w:val="20"/>
        </w:rPr>
      </w:pPr>
      <w:r>
        <w:rPr>
          <w:rFonts w:ascii="Comic Sans MS" w:hAnsi="Comic Sans MS"/>
          <w:sz w:val="20"/>
          <w:szCs w:val="20"/>
        </w:rPr>
        <w:t>Il a eu une vie remplie et a occupé les premières places dans la société britannique mais s</w:t>
      </w:r>
      <w:r w:rsidR="009228BB">
        <w:rPr>
          <w:rFonts w:ascii="Comic Sans MS" w:hAnsi="Comic Sans MS"/>
          <w:sz w:val="20"/>
          <w:szCs w:val="20"/>
        </w:rPr>
        <w:t>a période la plus illustre fut</w:t>
      </w:r>
      <w:r>
        <w:rPr>
          <w:rFonts w:ascii="Comic Sans MS" w:hAnsi="Comic Sans MS"/>
          <w:sz w:val="20"/>
          <w:szCs w:val="20"/>
        </w:rPr>
        <w:t xml:space="preserve"> tardive et relativement brève : héros de de la Seconde Guerre mondiale. Cette gloire lui a permis d’éclipser ses failles et l’impopularité qui avait été la sienne de 1915 à 1940. C</w:t>
      </w:r>
      <w:r w:rsidR="009228BB">
        <w:rPr>
          <w:rFonts w:ascii="Comic Sans MS" w:hAnsi="Comic Sans MS"/>
          <w:sz w:val="20"/>
          <w:szCs w:val="20"/>
        </w:rPr>
        <w:t>e fut</w:t>
      </w:r>
      <w:r>
        <w:rPr>
          <w:rFonts w:ascii="Comic Sans MS" w:hAnsi="Comic Sans MS"/>
          <w:sz w:val="20"/>
          <w:szCs w:val="20"/>
        </w:rPr>
        <w:t xml:space="preserve"> un homme d’une énergie et d’une ambition démesurée</w:t>
      </w:r>
      <w:r w:rsidR="00EE2397">
        <w:rPr>
          <w:rFonts w:ascii="Comic Sans MS" w:hAnsi="Comic Sans MS"/>
          <w:sz w:val="20"/>
          <w:szCs w:val="20"/>
        </w:rPr>
        <w:t>s</w:t>
      </w:r>
      <w:r>
        <w:rPr>
          <w:rFonts w:ascii="Comic Sans MS" w:hAnsi="Comic Sans MS"/>
          <w:sz w:val="20"/>
          <w:szCs w:val="20"/>
        </w:rPr>
        <w:t xml:space="preserve"> : sa faconde et </w:t>
      </w:r>
      <w:r w:rsidR="009228BB">
        <w:rPr>
          <w:rFonts w:ascii="Comic Sans MS" w:hAnsi="Comic Sans MS"/>
          <w:sz w:val="20"/>
          <w:szCs w:val="20"/>
        </w:rPr>
        <w:t xml:space="preserve">sa bonhommie cachaient une nature dépressive qu’il a souvent essayé de soigner par la peinture, son passe-temps favori. Ayant su et pu écrire tout au long de sa vie, il a également pu refaçonner certains détails de son histoire. La qualité de son écriture et le nombre de récits historiques relatifs à sa famille et à la Grande Bretagne lui ont valu le Prix Nobel </w:t>
      </w:r>
      <w:r w:rsidR="00A51AC5">
        <w:rPr>
          <w:rFonts w:ascii="Comic Sans MS" w:hAnsi="Comic Sans MS"/>
          <w:sz w:val="20"/>
          <w:szCs w:val="20"/>
        </w:rPr>
        <w:t xml:space="preserve">de littérature </w:t>
      </w:r>
      <w:r w:rsidR="009228BB">
        <w:rPr>
          <w:rFonts w:ascii="Comic Sans MS" w:hAnsi="Comic Sans MS"/>
          <w:sz w:val="20"/>
          <w:szCs w:val="20"/>
        </w:rPr>
        <w:t>en 1953.</w:t>
      </w:r>
    </w:p>
    <w:p w:rsidR="009228BB" w:rsidRDefault="009228BB" w:rsidP="00E0689A">
      <w:pPr>
        <w:spacing w:after="0" w:line="240" w:lineRule="auto"/>
        <w:jc w:val="both"/>
        <w:rPr>
          <w:rFonts w:ascii="Comic Sans MS" w:hAnsi="Comic Sans MS"/>
          <w:sz w:val="20"/>
          <w:szCs w:val="20"/>
        </w:rPr>
      </w:pPr>
    </w:p>
    <w:p w:rsidR="00534C2A" w:rsidRDefault="009228BB" w:rsidP="00E0689A">
      <w:pPr>
        <w:spacing w:after="0" w:line="240" w:lineRule="auto"/>
        <w:jc w:val="both"/>
        <w:rPr>
          <w:rFonts w:ascii="Comic Sans MS" w:hAnsi="Comic Sans MS"/>
          <w:sz w:val="20"/>
          <w:szCs w:val="20"/>
        </w:rPr>
      </w:pPr>
      <w:r>
        <w:rPr>
          <w:rFonts w:ascii="Comic Sans MS" w:hAnsi="Comic Sans MS"/>
          <w:sz w:val="20"/>
          <w:szCs w:val="20"/>
        </w:rPr>
        <w:t xml:space="preserve">Il est né dans le luxueux Palais de Blenheim dans l’Oxfordshire, d’une famille aristocratique de grande lignée : Duc de </w:t>
      </w:r>
      <w:proofErr w:type="spellStart"/>
      <w:r>
        <w:rPr>
          <w:rFonts w:ascii="Comic Sans MS" w:hAnsi="Comic Sans MS"/>
          <w:sz w:val="20"/>
          <w:szCs w:val="20"/>
        </w:rPr>
        <w:t>Malborough</w:t>
      </w:r>
      <w:proofErr w:type="spellEnd"/>
      <w:r>
        <w:rPr>
          <w:rFonts w:ascii="Comic Sans MS" w:hAnsi="Comic Sans MS"/>
          <w:sz w:val="20"/>
          <w:szCs w:val="20"/>
        </w:rPr>
        <w:t xml:space="preserve">, et a donc connu tous les luxes (et les contraintes) de cette vie de haut rang. Son père, Lord Randolph était entré en politique assez jeune et avait fait carrière au sein du parti conservateur avant d’être abattu politiquement et de mourir de la syphilis à 45 ans. Sa mère venait </w:t>
      </w:r>
      <w:r w:rsidR="00534C2A">
        <w:rPr>
          <w:rFonts w:ascii="Comic Sans MS" w:hAnsi="Comic Sans MS"/>
          <w:sz w:val="20"/>
          <w:szCs w:val="20"/>
        </w:rPr>
        <w:t>d’une riche famille d’affaire</w:t>
      </w:r>
      <w:r w:rsidR="00EE2397">
        <w:rPr>
          <w:rFonts w:ascii="Comic Sans MS" w:hAnsi="Comic Sans MS"/>
          <w:sz w:val="20"/>
          <w:szCs w:val="20"/>
        </w:rPr>
        <w:t>s</w:t>
      </w:r>
      <w:r w:rsidR="00534C2A">
        <w:rPr>
          <w:rFonts w:ascii="Comic Sans MS" w:hAnsi="Comic Sans MS"/>
          <w:sz w:val="20"/>
          <w:szCs w:val="20"/>
        </w:rPr>
        <w:t xml:space="preserve"> américaine et fut toujours réputée pour sa beauté et ses nombreux amants. L’enfant Winston fut donc plutôt délaissé par ses parents mais reçut l’amour et le dévouement de sa </w:t>
      </w:r>
      <w:r w:rsidR="00A51AC5">
        <w:rPr>
          <w:rFonts w:ascii="Comic Sans MS" w:hAnsi="Comic Sans MS"/>
          <w:sz w:val="20"/>
          <w:szCs w:val="20"/>
        </w:rPr>
        <w:t>nurse. Ce fut en conséquence un</w:t>
      </w:r>
      <w:r w:rsidR="00534C2A">
        <w:rPr>
          <w:rFonts w:ascii="Comic Sans MS" w:hAnsi="Comic Sans MS"/>
          <w:sz w:val="20"/>
          <w:szCs w:val="20"/>
        </w:rPr>
        <w:t xml:space="preserve"> enfant rétif à la discipline et aux études, ressentant la solitude dans des écoles privées aristocratiques sévères et ne recevant de son père que du mépris ; il n’en resta pas moins un enfant aimant et trouva sa voie en intégrant l’E</w:t>
      </w:r>
      <w:r w:rsidR="00EE2397">
        <w:rPr>
          <w:rFonts w:ascii="Comic Sans MS" w:hAnsi="Comic Sans MS"/>
          <w:sz w:val="20"/>
          <w:szCs w:val="20"/>
        </w:rPr>
        <w:t>cole Militaire de Sandhurst à 20</w:t>
      </w:r>
      <w:r w:rsidR="00534C2A">
        <w:rPr>
          <w:rFonts w:ascii="Comic Sans MS" w:hAnsi="Comic Sans MS"/>
          <w:sz w:val="20"/>
          <w:szCs w:val="20"/>
        </w:rPr>
        <w:t xml:space="preserve"> ans.</w:t>
      </w:r>
    </w:p>
    <w:p w:rsidR="00D17CCF" w:rsidRDefault="00534C2A" w:rsidP="00E0689A">
      <w:pPr>
        <w:spacing w:after="0" w:line="240" w:lineRule="auto"/>
        <w:jc w:val="both"/>
        <w:rPr>
          <w:rFonts w:ascii="Comic Sans MS" w:hAnsi="Comic Sans MS"/>
          <w:sz w:val="20"/>
          <w:szCs w:val="20"/>
        </w:rPr>
      </w:pPr>
      <w:r>
        <w:rPr>
          <w:rFonts w:ascii="Comic Sans MS" w:hAnsi="Comic Sans MS"/>
          <w:sz w:val="20"/>
          <w:szCs w:val="20"/>
        </w:rPr>
        <w:t>Il embrassa donc d’abord la carrière militaire en partant combattre dans différents colonies de la GB  (Inde, Egypte, Soudan et..) avant de de faire remarquer en Afrique du Sud pendant la guerre des Boers : parti comme reporter, il se mêla au combat, fut fait prisonnier et se fit connaitre lors de son évasion spectaculaire. Cette gloire lui permit à son retour de se présenter comme député aux élections et d’être élu. Elle lui permit aussi de comprendre que l’écriture lui permettrait de bien gagner sa vie, ce qu’il fit ave</w:t>
      </w:r>
      <w:r w:rsidR="00D17CCF">
        <w:rPr>
          <w:rFonts w:ascii="Comic Sans MS" w:hAnsi="Comic Sans MS"/>
          <w:sz w:val="20"/>
          <w:szCs w:val="20"/>
        </w:rPr>
        <w:t>c régularité tout au long sa</w:t>
      </w:r>
      <w:r>
        <w:rPr>
          <w:rFonts w:ascii="Comic Sans MS" w:hAnsi="Comic Sans MS"/>
          <w:sz w:val="20"/>
          <w:szCs w:val="20"/>
        </w:rPr>
        <w:t xml:space="preserve"> vie</w:t>
      </w:r>
      <w:r w:rsidR="00D17CCF">
        <w:rPr>
          <w:rFonts w:ascii="Comic Sans MS" w:hAnsi="Comic Sans MS"/>
          <w:sz w:val="20"/>
          <w:szCs w:val="20"/>
        </w:rPr>
        <w:t>.</w:t>
      </w:r>
    </w:p>
    <w:p w:rsidR="00D17CCF" w:rsidRDefault="00D17CCF" w:rsidP="00E0689A">
      <w:pPr>
        <w:spacing w:after="0" w:line="240" w:lineRule="auto"/>
        <w:jc w:val="both"/>
        <w:rPr>
          <w:rFonts w:ascii="Comic Sans MS" w:hAnsi="Comic Sans MS"/>
          <w:sz w:val="20"/>
          <w:szCs w:val="20"/>
        </w:rPr>
      </w:pPr>
    </w:p>
    <w:p w:rsidR="00D17CCF" w:rsidRDefault="00D17CCF" w:rsidP="00E0689A">
      <w:pPr>
        <w:spacing w:after="0" w:line="240" w:lineRule="auto"/>
        <w:jc w:val="both"/>
        <w:rPr>
          <w:rFonts w:ascii="Comic Sans MS" w:hAnsi="Comic Sans MS"/>
          <w:sz w:val="20"/>
          <w:szCs w:val="20"/>
        </w:rPr>
      </w:pPr>
      <w:r>
        <w:rPr>
          <w:rFonts w:ascii="Comic Sans MS" w:hAnsi="Comic Sans MS"/>
          <w:sz w:val="20"/>
          <w:szCs w:val="20"/>
        </w:rPr>
        <w:t>Pour comprendre la personnalité complexe de Churchill, il faut connaitre et comprendre son histoire familiale</w:t>
      </w:r>
    </w:p>
    <w:p w:rsidR="00D17CCF" w:rsidRDefault="00D17CCF" w:rsidP="00E0689A">
      <w:pPr>
        <w:spacing w:after="0" w:line="240" w:lineRule="auto"/>
        <w:jc w:val="both"/>
        <w:rPr>
          <w:rFonts w:ascii="Comic Sans MS" w:hAnsi="Comic Sans MS"/>
          <w:sz w:val="20"/>
          <w:szCs w:val="20"/>
        </w:rPr>
      </w:pPr>
      <w:r>
        <w:rPr>
          <w:rFonts w:ascii="Comic Sans MS" w:hAnsi="Comic Sans MS"/>
          <w:sz w:val="20"/>
          <w:szCs w:val="20"/>
        </w:rPr>
        <w:t>-le rôle de ses ancêtres :</w:t>
      </w:r>
      <w:r w:rsidR="00EE2397">
        <w:rPr>
          <w:rFonts w:ascii="Comic Sans MS" w:hAnsi="Comic Sans MS"/>
          <w:sz w:val="20"/>
          <w:szCs w:val="20"/>
        </w:rPr>
        <w:t xml:space="preserve"> John Churchill remportant des victoires sur Louis XIV</w:t>
      </w:r>
      <w:r>
        <w:rPr>
          <w:rFonts w:ascii="Comic Sans MS" w:hAnsi="Comic Sans MS"/>
          <w:sz w:val="20"/>
          <w:szCs w:val="20"/>
        </w:rPr>
        <w:t xml:space="preserve">, </w:t>
      </w:r>
      <w:r w:rsidR="00EE2397">
        <w:rPr>
          <w:rFonts w:ascii="Comic Sans MS" w:hAnsi="Comic Sans MS"/>
          <w:sz w:val="20"/>
          <w:szCs w:val="20"/>
        </w:rPr>
        <w:t xml:space="preserve">fut porté au rang de duc en 1701 : Churchill en retira le sentiment </w:t>
      </w:r>
      <w:r>
        <w:rPr>
          <w:rFonts w:ascii="Comic Sans MS" w:hAnsi="Comic Sans MS"/>
          <w:sz w:val="20"/>
          <w:szCs w:val="20"/>
        </w:rPr>
        <w:t>d’un grand destin fait pour lui aussi</w:t>
      </w:r>
      <w:r w:rsidR="00EE2397">
        <w:rPr>
          <w:rFonts w:ascii="Comic Sans MS" w:hAnsi="Comic Sans MS"/>
          <w:sz w:val="20"/>
          <w:szCs w:val="20"/>
        </w:rPr>
        <w:t>.</w:t>
      </w:r>
    </w:p>
    <w:p w:rsidR="00F03860" w:rsidRDefault="00D17CCF" w:rsidP="00E0689A">
      <w:pPr>
        <w:spacing w:after="0" w:line="240" w:lineRule="auto"/>
        <w:jc w:val="both"/>
        <w:rPr>
          <w:rFonts w:ascii="Comic Sans MS" w:hAnsi="Comic Sans MS"/>
          <w:sz w:val="20"/>
          <w:szCs w:val="20"/>
        </w:rPr>
      </w:pPr>
      <w:r>
        <w:rPr>
          <w:rFonts w:ascii="Comic Sans MS" w:hAnsi="Comic Sans MS"/>
          <w:sz w:val="20"/>
          <w:szCs w:val="20"/>
        </w:rPr>
        <w:t>- ses origines et son vécu aristocratique lui ont toujours laissé le sentim</w:t>
      </w:r>
      <w:r w:rsidR="00F03860">
        <w:rPr>
          <w:rFonts w:ascii="Comic Sans MS" w:hAnsi="Comic Sans MS"/>
          <w:sz w:val="20"/>
          <w:szCs w:val="20"/>
        </w:rPr>
        <w:t>ent de supériorité de sa classe</w:t>
      </w:r>
      <w:r>
        <w:rPr>
          <w:rFonts w:ascii="Comic Sans MS" w:hAnsi="Comic Sans MS"/>
          <w:sz w:val="20"/>
          <w:szCs w:val="20"/>
        </w:rPr>
        <w:t>, voire de la « race anglo-saxonne » sur le reste du monde, sentiment qu’</w:t>
      </w:r>
      <w:r w:rsidR="00E3368C">
        <w:rPr>
          <w:rFonts w:ascii="Comic Sans MS" w:hAnsi="Comic Sans MS"/>
          <w:sz w:val="20"/>
          <w:szCs w:val="20"/>
        </w:rPr>
        <w:t>il gardera toujours même lorsqu</w:t>
      </w:r>
      <w:r>
        <w:rPr>
          <w:rFonts w:ascii="Comic Sans MS" w:hAnsi="Comic Sans MS"/>
          <w:sz w:val="20"/>
          <w:szCs w:val="20"/>
        </w:rPr>
        <w:t xml:space="preserve">’il ne sera plus adapté à la vie réelle du 20 </w:t>
      </w:r>
      <w:proofErr w:type="spellStart"/>
      <w:r w:rsidRPr="00EE2397">
        <w:rPr>
          <w:rFonts w:ascii="Comic Sans MS" w:hAnsi="Comic Sans MS"/>
          <w:sz w:val="16"/>
          <w:szCs w:val="20"/>
        </w:rPr>
        <w:t>èm</w:t>
      </w:r>
      <w:r w:rsidRPr="00EE2397">
        <w:rPr>
          <w:rFonts w:ascii="Comic Sans MS" w:hAnsi="Comic Sans MS"/>
          <w:sz w:val="18"/>
          <w:szCs w:val="20"/>
        </w:rPr>
        <w:t>e</w:t>
      </w:r>
      <w:proofErr w:type="spellEnd"/>
      <w:r>
        <w:rPr>
          <w:rFonts w:ascii="Comic Sans MS" w:hAnsi="Comic Sans MS"/>
          <w:sz w:val="20"/>
          <w:szCs w:val="20"/>
        </w:rPr>
        <w:t xml:space="preserve"> siècle….et créeront en lui la nécessité de vivre dans le luxe</w:t>
      </w:r>
      <w:r w:rsidR="00534C2A">
        <w:rPr>
          <w:rFonts w:ascii="Comic Sans MS" w:hAnsi="Comic Sans MS"/>
          <w:sz w:val="20"/>
          <w:szCs w:val="20"/>
        </w:rPr>
        <w:t xml:space="preserve"> </w:t>
      </w:r>
      <w:r>
        <w:rPr>
          <w:rFonts w:ascii="Comic Sans MS" w:hAnsi="Comic Sans MS"/>
          <w:sz w:val="20"/>
          <w:szCs w:val="20"/>
        </w:rPr>
        <w:t>et l’opulence, ce qu’il fera toute sa vie</w:t>
      </w:r>
      <w:r w:rsidR="00F03860">
        <w:rPr>
          <w:rFonts w:ascii="Comic Sans MS" w:hAnsi="Comic Sans MS"/>
          <w:sz w:val="20"/>
          <w:szCs w:val="20"/>
        </w:rPr>
        <w:t xml:space="preserve"> (manoir, serviteurs, réceptions, voyages</w:t>
      </w:r>
      <w:proofErr w:type="gramStart"/>
      <w:r w:rsidR="00F03860">
        <w:rPr>
          <w:rFonts w:ascii="Comic Sans MS" w:hAnsi="Comic Sans MS"/>
          <w:sz w:val="20"/>
          <w:szCs w:val="20"/>
        </w:rPr>
        <w:t>..)</w:t>
      </w:r>
      <w:proofErr w:type="gramEnd"/>
    </w:p>
    <w:p w:rsidR="009228BB" w:rsidRDefault="00F03860" w:rsidP="00E0689A">
      <w:pPr>
        <w:spacing w:after="0" w:line="240" w:lineRule="auto"/>
        <w:jc w:val="both"/>
        <w:rPr>
          <w:rFonts w:ascii="Comic Sans MS" w:hAnsi="Comic Sans MS"/>
          <w:sz w:val="20"/>
          <w:szCs w:val="20"/>
        </w:rPr>
      </w:pPr>
      <w:r>
        <w:rPr>
          <w:rFonts w:ascii="Comic Sans MS" w:hAnsi="Comic Sans MS"/>
          <w:sz w:val="20"/>
          <w:szCs w:val="20"/>
        </w:rPr>
        <w:t xml:space="preserve">-son enfance douloureuse lui léguera ses crises d’angoisse et sa nature cyclothymique </w:t>
      </w:r>
      <w:r w:rsidR="00534C2A">
        <w:rPr>
          <w:rFonts w:ascii="Comic Sans MS" w:hAnsi="Comic Sans MS"/>
          <w:sz w:val="20"/>
          <w:szCs w:val="20"/>
        </w:rPr>
        <w:t xml:space="preserve"> </w:t>
      </w:r>
      <w:r>
        <w:rPr>
          <w:rFonts w:ascii="Comic Sans MS" w:hAnsi="Comic Sans MS"/>
          <w:sz w:val="20"/>
          <w:szCs w:val="20"/>
        </w:rPr>
        <w:t>qu’il soignait en peignant (il laissera quelque 500 peintures à la postérité, principalement des paysages des pays du sud ou de son environnement).</w:t>
      </w:r>
    </w:p>
    <w:p w:rsidR="00F03860" w:rsidRDefault="00F03860" w:rsidP="00E0689A">
      <w:pPr>
        <w:spacing w:after="0" w:line="240" w:lineRule="auto"/>
        <w:jc w:val="both"/>
        <w:rPr>
          <w:rFonts w:ascii="Comic Sans MS" w:hAnsi="Comic Sans MS"/>
          <w:sz w:val="20"/>
          <w:szCs w:val="20"/>
        </w:rPr>
      </w:pPr>
      <w:r>
        <w:rPr>
          <w:rFonts w:ascii="Comic Sans MS" w:hAnsi="Comic Sans MS"/>
          <w:sz w:val="20"/>
          <w:szCs w:val="20"/>
        </w:rPr>
        <w:t>Elle lui lèguera aussi le désir très fort de reconnaissance, de revanche, le besoin de gloire, pour lesquels il fera également preuve d’</w:t>
      </w:r>
      <w:r w:rsidR="000825D3">
        <w:rPr>
          <w:rFonts w:ascii="Comic Sans MS" w:hAnsi="Comic Sans MS"/>
          <w:sz w:val="20"/>
          <w:szCs w:val="20"/>
        </w:rPr>
        <w:t xml:space="preserve">un </w:t>
      </w:r>
      <w:r>
        <w:rPr>
          <w:rFonts w:ascii="Comic Sans MS" w:hAnsi="Comic Sans MS"/>
          <w:sz w:val="20"/>
          <w:szCs w:val="20"/>
        </w:rPr>
        <w:t>égocentrisme monstrueux ou parfois d’absence de scrupules.</w:t>
      </w:r>
    </w:p>
    <w:p w:rsidR="00F03860" w:rsidRDefault="00F03860" w:rsidP="00E0689A">
      <w:pPr>
        <w:spacing w:after="0" w:line="240" w:lineRule="auto"/>
        <w:jc w:val="both"/>
        <w:rPr>
          <w:rFonts w:ascii="Comic Sans MS" w:hAnsi="Comic Sans MS"/>
          <w:sz w:val="20"/>
          <w:szCs w:val="20"/>
        </w:rPr>
      </w:pPr>
      <w:r>
        <w:rPr>
          <w:rFonts w:ascii="Comic Sans MS" w:hAnsi="Comic Sans MS"/>
          <w:sz w:val="20"/>
          <w:szCs w:val="20"/>
        </w:rPr>
        <w:t>Il fut heureux en amour, épousant à 34 ans Clémentine Hozier, aristocrate écossaise, personne dévouée et souvent bonne conseillère au caractère indépendant. Il le fut moins avec ses enfants, perdant une fille à un jeune</w:t>
      </w:r>
      <w:r w:rsidR="00226447">
        <w:rPr>
          <w:rFonts w:ascii="Comic Sans MS" w:hAnsi="Comic Sans MS"/>
          <w:sz w:val="20"/>
          <w:szCs w:val="20"/>
        </w:rPr>
        <w:t xml:space="preserve"> âge, les quatre autres souffrant sans doute de l’absence de leurs </w:t>
      </w:r>
      <w:r w:rsidR="00226447">
        <w:rPr>
          <w:rFonts w:ascii="Comic Sans MS" w:hAnsi="Comic Sans MS"/>
          <w:sz w:val="20"/>
          <w:szCs w:val="20"/>
        </w:rPr>
        <w:lastRenderedPageBreak/>
        <w:t>parents, ne  lui vaudront que des déceptions par leur vie chaotique et scandaleuses, à l’exception de sa fille Mary.</w:t>
      </w:r>
    </w:p>
    <w:p w:rsidR="008B2286" w:rsidRDefault="008B2286" w:rsidP="00E0689A">
      <w:pPr>
        <w:spacing w:after="0" w:line="240" w:lineRule="auto"/>
        <w:jc w:val="both"/>
        <w:rPr>
          <w:rFonts w:ascii="Comic Sans MS" w:hAnsi="Comic Sans MS"/>
          <w:sz w:val="20"/>
          <w:szCs w:val="20"/>
        </w:rPr>
      </w:pPr>
    </w:p>
    <w:p w:rsidR="00C545A5" w:rsidRDefault="009F5445" w:rsidP="00E0689A">
      <w:pPr>
        <w:spacing w:after="0" w:line="240" w:lineRule="auto"/>
        <w:jc w:val="both"/>
        <w:rPr>
          <w:rFonts w:ascii="Comic Sans MS" w:hAnsi="Comic Sans MS"/>
          <w:b/>
          <w:sz w:val="24"/>
          <w:szCs w:val="24"/>
        </w:rPr>
      </w:pPr>
      <w:r w:rsidRPr="009F5445">
        <w:rPr>
          <w:rFonts w:ascii="Comic Sans MS" w:hAnsi="Comic Sans MS"/>
          <w:b/>
          <w:sz w:val="24"/>
          <w:szCs w:val="24"/>
        </w:rPr>
        <w:t>Sa carrière politique et militaire fut en dents de scie</w:t>
      </w:r>
    </w:p>
    <w:p w:rsidR="009F5445" w:rsidRDefault="009F5445" w:rsidP="00E0689A">
      <w:pPr>
        <w:spacing w:after="0" w:line="240" w:lineRule="auto"/>
        <w:jc w:val="both"/>
        <w:rPr>
          <w:rFonts w:ascii="Comic Sans MS" w:hAnsi="Comic Sans MS"/>
          <w:b/>
          <w:sz w:val="24"/>
          <w:szCs w:val="24"/>
        </w:rPr>
      </w:pPr>
    </w:p>
    <w:p w:rsidR="009F5445" w:rsidRDefault="009F5445" w:rsidP="00E0689A">
      <w:pPr>
        <w:spacing w:after="0" w:line="240" w:lineRule="auto"/>
        <w:jc w:val="both"/>
        <w:rPr>
          <w:rFonts w:ascii="Comic Sans MS" w:hAnsi="Comic Sans MS"/>
          <w:sz w:val="20"/>
          <w:szCs w:val="20"/>
        </w:rPr>
      </w:pPr>
      <w:r>
        <w:rPr>
          <w:rFonts w:ascii="Comic Sans MS" w:hAnsi="Comic Sans MS"/>
          <w:sz w:val="20"/>
          <w:szCs w:val="20"/>
        </w:rPr>
        <w:t>Elu député en 1900, il occupa très vite des postes ministériels importants, et même sans interruption de 1905 à 1929 (notamment aux Colonies, à la Marine, à la Guerre et aux Finances…)</w:t>
      </w:r>
    </w:p>
    <w:p w:rsidR="009F5445" w:rsidRDefault="009F5445" w:rsidP="00E0689A">
      <w:pPr>
        <w:spacing w:after="0" w:line="240" w:lineRule="auto"/>
        <w:jc w:val="both"/>
        <w:rPr>
          <w:rFonts w:ascii="Comic Sans MS" w:hAnsi="Comic Sans MS"/>
          <w:sz w:val="20"/>
          <w:szCs w:val="20"/>
        </w:rPr>
      </w:pPr>
      <w:r>
        <w:rPr>
          <w:rFonts w:ascii="Comic Sans MS" w:hAnsi="Comic Sans MS"/>
          <w:sz w:val="20"/>
          <w:szCs w:val="20"/>
        </w:rPr>
        <w:t>Malgré ses dons d’orateur, il</w:t>
      </w:r>
      <w:r w:rsidR="00985EE4">
        <w:rPr>
          <w:rFonts w:ascii="Comic Sans MS" w:hAnsi="Comic Sans MS"/>
          <w:sz w:val="20"/>
          <w:szCs w:val="20"/>
        </w:rPr>
        <w:t xml:space="preserve"> fut</w:t>
      </w:r>
      <w:r>
        <w:rPr>
          <w:rFonts w:ascii="Comic Sans MS" w:hAnsi="Comic Sans MS"/>
          <w:sz w:val="20"/>
          <w:szCs w:val="20"/>
        </w:rPr>
        <w:t xml:space="preserve"> assez vite impopulaire pour différentes raisons :</w:t>
      </w:r>
    </w:p>
    <w:p w:rsidR="009F5445" w:rsidRDefault="009F5445" w:rsidP="00E0689A">
      <w:pPr>
        <w:spacing w:after="0" w:line="240" w:lineRule="auto"/>
        <w:jc w:val="both"/>
        <w:rPr>
          <w:rFonts w:ascii="Comic Sans MS" w:hAnsi="Comic Sans MS"/>
          <w:sz w:val="20"/>
          <w:szCs w:val="20"/>
        </w:rPr>
      </w:pPr>
      <w:r>
        <w:rPr>
          <w:rFonts w:ascii="Comic Sans MS" w:hAnsi="Comic Sans MS"/>
          <w:sz w:val="20"/>
          <w:szCs w:val="20"/>
        </w:rPr>
        <w:t>-son attitude « critique » au sein du parlement</w:t>
      </w:r>
    </w:p>
    <w:p w:rsidR="009F5445" w:rsidRDefault="009F5445" w:rsidP="00E0689A">
      <w:pPr>
        <w:spacing w:after="0" w:line="240" w:lineRule="auto"/>
        <w:jc w:val="both"/>
        <w:rPr>
          <w:rFonts w:ascii="Comic Sans MS" w:hAnsi="Comic Sans MS"/>
          <w:sz w:val="20"/>
          <w:szCs w:val="20"/>
        </w:rPr>
      </w:pPr>
      <w:r>
        <w:rPr>
          <w:rFonts w:ascii="Comic Sans MS" w:hAnsi="Comic Sans MS"/>
          <w:sz w:val="20"/>
          <w:szCs w:val="20"/>
        </w:rPr>
        <w:t xml:space="preserve">-son changement d’appartenance politique (des Conservateurs aux Libéraux et vice-versa) </w:t>
      </w:r>
      <w:r w:rsidR="00775200">
        <w:rPr>
          <w:rFonts w:ascii="Comic Sans MS" w:hAnsi="Comic Sans MS"/>
          <w:sz w:val="20"/>
          <w:szCs w:val="20"/>
        </w:rPr>
        <w:t>par 2 fois, faisant de lui un</w:t>
      </w:r>
      <w:r>
        <w:rPr>
          <w:rFonts w:ascii="Comic Sans MS" w:hAnsi="Comic Sans MS"/>
          <w:sz w:val="20"/>
          <w:szCs w:val="20"/>
        </w:rPr>
        <w:t xml:space="preserve"> personnage non fiable.</w:t>
      </w:r>
    </w:p>
    <w:p w:rsidR="009F5445" w:rsidRDefault="009F5445" w:rsidP="00E0689A">
      <w:pPr>
        <w:spacing w:after="0" w:line="240" w:lineRule="auto"/>
        <w:jc w:val="both"/>
        <w:rPr>
          <w:rFonts w:ascii="Comic Sans MS" w:hAnsi="Comic Sans MS"/>
          <w:sz w:val="20"/>
          <w:szCs w:val="20"/>
        </w:rPr>
      </w:pPr>
      <w:r>
        <w:rPr>
          <w:rFonts w:ascii="Comic Sans MS" w:hAnsi="Comic Sans MS"/>
          <w:sz w:val="20"/>
          <w:szCs w:val="20"/>
        </w:rPr>
        <w:t>-ses erreurs</w:t>
      </w:r>
      <w:r w:rsidR="00985EE4">
        <w:rPr>
          <w:rFonts w:ascii="Comic Sans MS" w:hAnsi="Comic Sans MS"/>
          <w:sz w:val="20"/>
          <w:szCs w:val="20"/>
        </w:rPr>
        <w:t xml:space="preserve"> tactiques pendant la Première Guerre m</w:t>
      </w:r>
      <w:r>
        <w:rPr>
          <w:rFonts w:ascii="Comic Sans MS" w:hAnsi="Comic Sans MS"/>
          <w:sz w:val="20"/>
          <w:szCs w:val="20"/>
        </w:rPr>
        <w:t>ondiale, menant au désastre des Dardanelles en 1915, moment où il se vit lui aussi comme un « homme fini »</w:t>
      </w:r>
      <w:r w:rsidR="00420668">
        <w:rPr>
          <w:rFonts w:ascii="Comic Sans MS" w:hAnsi="Comic Sans MS"/>
          <w:sz w:val="20"/>
          <w:szCs w:val="20"/>
        </w:rPr>
        <w:t>.</w:t>
      </w:r>
    </w:p>
    <w:p w:rsidR="00420668" w:rsidRDefault="00420668" w:rsidP="00E0689A">
      <w:pPr>
        <w:spacing w:after="0" w:line="240" w:lineRule="auto"/>
        <w:jc w:val="both"/>
        <w:rPr>
          <w:rFonts w:ascii="Comic Sans MS" w:hAnsi="Comic Sans MS"/>
          <w:sz w:val="20"/>
          <w:szCs w:val="20"/>
        </w:rPr>
      </w:pPr>
    </w:p>
    <w:p w:rsidR="00775200" w:rsidRDefault="00420668" w:rsidP="00E0689A">
      <w:pPr>
        <w:spacing w:after="0" w:line="240" w:lineRule="auto"/>
        <w:jc w:val="both"/>
        <w:rPr>
          <w:rFonts w:ascii="Comic Sans MS" w:hAnsi="Comic Sans MS"/>
          <w:sz w:val="20"/>
          <w:szCs w:val="20"/>
        </w:rPr>
      </w:pPr>
      <w:r>
        <w:rPr>
          <w:rFonts w:ascii="Comic Sans MS" w:hAnsi="Comic Sans MS"/>
          <w:sz w:val="20"/>
          <w:szCs w:val="20"/>
        </w:rPr>
        <w:t>S</w:t>
      </w:r>
      <w:r w:rsidR="00775200">
        <w:rPr>
          <w:rFonts w:ascii="Comic Sans MS" w:hAnsi="Comic Sans MS"/>
          <w:sz w:val="20"/>
          <w:szCs w:val="20"/>
        </w:rPr>
        <w:t>es erreurs ou ses inconséquences politiques furent encore plus nombreuses</w:t>
      </w:r>
    </w:p>
    <w:p w:rsidR="00775200" w:rsidRDefault="00775200" w:rsidP="00E0689A">
      <w:pPr>
        <w:spacing w:after="0" w:line="240" w:lineRule="auto"/>
        <w:jc w:val="both"/>
        <w:rPr>
          <w:rFonts w:ascii="Comic Sans MS" w:hAnsi="Comic Sans MS"/>
          <w:sz w:val="20"/>
          <w:szCs w:val="20"/>
        </w:rPr>
      </w:pPr>
      <w:r>
        <w:rPr>
          <w:rFonts w:ascii="Comic Sans MS" w:hAnsi="Comic Sans MS"/>
          <w:sz w:val="20"/>
          <w:szCs w:val="20"/>
        </w:rPr>
        <w:t xml:space="preserve">Il fit intervenir l’armée lors d’une longue grève des mineurs au sud du pays de galles en 1910 : émeutes de </w:t>
      </w:r>
      <w:proofErr w:type="spellStart"/>
      <w:r>
        <w:rPr>
          <w:rFonts w:ascii="Comic Sans MS" w:hAnsi="Comic Sans MS"/>
          <w:sz w:val="20"/>
          <w:szCs w:val="20"/>
        </w:rPr>
        <w:t>Tonypandy</w:t>
      </w:r>
      <w:proofErr w:type="spellEnd"/>
      <w:r>
        <w:rPr>
          <w:rFonts w:ascii="Comic Sans MS" w:hAnsi="Comic Sans MS"/>
          <w:sz w:val="20"/>
          <w:szCs w:val="20"/>
        </w:rPr>
        <w:t>.</w:t>
      </w:r>
    </w:p>
    <w:p w:rsidR="00775200" w:rsidRDefault="00775200" w:rsidP="00E0689A">
      <w:pPr>
        <w:spacing w:after="0" w:line="240" w:lineRule="auto"/>
        <w:jc w:val="both"/>
        <w:rPr>
          <w:rFonts w:ascii="Comic Sans MS" w:hAnsi="Comic Sans MS"/>
          <w:sz w:val="20"/>
          <w:szCs w:val="20"/>
        </w:rPr>
      </w:pPr>
      <w:r>
        <w:rPr>
          <w:rFonts w:ascii="Comic Sans MS" w:hAnsi="Comic Sans MS"/>
          <w:sz w:val="20"/>
          <w:szCs w:val="20"/>
        </w:rPr>
        <w:t>Il intervint personnellement lors d’un fait divers pour jouer le rôle de la police (il était Ministre de l’Intérieur) : filmé par la presse, il fut fortement critiqué (siège de Sydney Street)</w:t>
      </w:r>
    </w:p>
    <w:p w:rsidR="00775200" w:rsidRDefault="00775200" w:rsidP="00E0689A">
      <w:pPr>
        <w:spacing w:after="0" w:line="240" w:lineRule="auto"/>
        <w:jc w:val="both"/>
        <w:rPr>
          <w:rFonts w:ascii="Comic Sans MS" w:hAnsi="Comic Sans MS"/>
          <w:sz w:val="20"/>
          <w:szCs w:val="20"/>
        </w:rPr>
      </w:pPr>
      <w:r>
        <w:rPr>
          <w:rFonts w:ascii="Comic Sans MS" w:hAnsi="Comic Sans MS"/>
          <w:sz w:val="20"/>
          <w:szCs w:val="20"/>
        </w:rPr>
        <w:t xml:space="preserve">Il fut très </w:t>
      </w:r>
      <w:r w:rsidR="00A51AC5">
        <w:rPr>
          <w:rFonts w:ascii="Comic Sans MS" w:hAnsi="Comic Sans MS"/>
          <w:sz w:val="20"/>
          <w:szCs w:val="20"/>
        </w:rPr>
        <w:t xml:space="preserve">mal perçu par les Suffragettes </w:t>
      </w:r>
      <w:r>
        <w:rPr>
          <w:rFonts w:ascii="Comic Sans MS" w:hAnsi="Comic Sans MS"/>
          <w:sz w:val="20"/>
          <w:szCs w:val="20"/>
        </w:rPr>
        <w:t>(l’une d’entre elles parvint à le fouetter en public)</w:t>
      </w:r>
    </w:p>
    <w:p w:rsidR="00775200" w:rsidRDefault="00775200" w:rsidP="00E0689A">
      <w:pPr>
        <w:spacing w:after="0" w:line="240" w:lineRule="auto"/>
        <w:jc w:val="both"/>
        <w:rPr>
          <w:rFonts w:ascii="Comic Sans MS" w:hAnsi="Comic Sans MS"/>
          <w:sz w:val="20"/>
          <w:szCs w:val="20"/>
        </w:rPr>
      </w:pPr>
      <w:r>
        <w:rPr>
          <w:rFonts w:ascii="Comic Sans MS" w:hAnsi="Comic Sans MS"/>
          <w:sz w:val="20"/>
          <w:szCs w:val="20"/>
        </w:rPr>
        <w:t xml:space="preserve">Il fut trop indulgent à l’égard de sa « famille » aristocratique : défendant le roi Edouard VIII, roi pourtant vu comme un danger pour l’état par ses sympathies nazies et ses relations à risques, prenant soin du dirigeant fasciste anglais  Oswald </w:t>
      </w:r>
      <w:proofErr w:type="spellStart"/>
      <w:r>
        <w:rPr>
          <w:rFonts w:ascii="Comic Sans MS" w:hAnsi="Comic Sans MS"/>
          <w:sz w:val="20"/>
          <w:szCs w:val="20"/>
        </w:rPr>
        <w:t>Mosley</w:t>
      </w:r>
      <w:proofErr w:type="spellEnd"/>
      <w:r>
        <w:rPr>
          <w:rFonts w:ascii="Comic Sans MS" w:hAnsi="Comic Sans MS"/>
          <w:sz w:val="20"/>
          <w:szCs w:val="20"/>
        </w:rPr>
        <w:t xml:space="preserve"> emprisonné avec sa femme.</w:t>
      </w:r>
    </w:p>
    <w:p w:rsidR="00775200" w:rsidRDefault="00985EE4" w:rsidP="00E0689A">
      <w:pPr>
        <w:spacing w:after="0" w:line="240" w:lineRule="auto"/>
        <w:jc w:val="both"/>
        <w:rPr>
          <w:rFonts w:ascii="Comic Sans MS" w:hAnsi="Comic Sans MS"/>
          <w:sz w:val="20"/>
          <w:szCs w:val="20"/>
        </w:rPr>
      </w:pPr>
      <w:r>
        <w:rPr>
          <w:rFonts w:ascii="Comic Sans MS" w:hAnsi="Comic Sans MS"/>
          <w:sz w:val="20"/>
          <w:szCs w:val="20"/>
        </w:rPr>
        <w:t xml:space="preserve">Il envoya les « Black and Tans », véritable armée d’occupation pillant et assassinant sans discrimination pour s’opposer à la montée du républicanisme en Irlande </w:t>
      </w:r>
      <w:r w:rsidR="00420668">
        <w:rPr>
          <w:rFonts w:ascii="Comic Sans MS" w:hAnsi="Comic Sans MS"/>
          <w:sz w:val="20"/>
          <w:szCs w:val="20"/>
        </w:rPr>
        <w:t>(sujet du fil de K</w:t>
      </w:r>
      <w:r>
        <w:rPr>
          <w:rFonts w:ascii="Comic Sans MS" w:hAnsi="Comic Sans MS"/>
          <w:sz w:val="20"/>
          <w:szCs w:val="20"/>
        </w:rPr>
        <w:t xml:space="preserve">en </w:t>
      </w:r>
      <w:proofErr w:type="spellStart"/>
      <w:r>
        <w:rPr>
          <w:rFonts w:ascii="Comic Sans MS" w:hAnsi="Comic Sans MS"/>
          <w:sz w:val="20"/>
          <w:szCs w:val="20"/>
        </w:rPr>
        <w:t>Loach</w:t>
      </w:r>
      <w:proofErr w:type="spellEnd"/>
      <w:r>
        <w:rPr>
          <w:rFonts w:ascii="Comic Sans MS" w:hAnsi="Comic Sans MS"/>
          <w:sz w:val="20"/>
          <w:szCs w:val="20"/>
        </w:rPr>
        <w:t xml:space="preserve"> « le vent se lève »)</w:t>
      </w:r>
    </w:p>
    <w:p w:rsidR="00985EE4" w:rsidRDefault="00985EE4" w:rsidP="00E0689A">
      <w:pPr>
        <w:spacing w:after="0" w:line="240" w:lineRule="auto"/>
        <w:jc w:val="both"/>
        <w:rPr>
          <w:rFonts w:ascii="Comic Sans MS" w:hAnsi="Comic Sans MS"/>
          <w:sz w:val="20"/>
          <w:szCs w:val="20"/>
        </w:rPr>
      </w:pPr>
      <w:r>
        <w:rPr>
          <w:rFonts w:ascii="Comic Sans MS" w:hAnsi="Comic Sans MS"/>
          <w:sz w:val="20"/>
          <w:szCs w:val="20"/>
        </w:rPr>
        <w:t>Il encouragea la baisse des salaires des mineurs et la répression lors de la grève de 1926.</w:t>
      </w:r>
    </w:p>
    <w:p w:rsidR="00985EE4" w:rsidRDefault="00420668" w:rsidP="00E0689A">
      <w:pPr>
        <w:spacing w:after="0" w:line="240" w:lineRule="auto"/>
        <w:jc w:val="both"/>
        <w:rPr>
          <w:rFonts w:ascii="Comic Sans MS" w:hAnsi="Comic Sans MS"/>
          <w:sz w:val="20"/>
          <w:szCs w:val="20"/>
        </w:rPr>
      </w:pPr>
      <w:r>
        <w:rPr>
          <w:rFonts w:ascii="Comic Sans MS" w:hAnsi="Comic Sans MS"/>
          <w:sz w:val="20"/>
          <w:szCs w:val="20"/>
        </w:rPr>
        <w:t>Il rétablit la parité</w:t>
      </w:r>
      <w:r w:rsidR="00985EE4">
        <w:rPr>
          <w:rFonts w:ascii="Comic Sans MS" w:hAnsi="Comic Sans MS"/>
          <w:sz w:val="20"/>
          <w:szCs w:val="20"/>
        </w:rPr>
        <w:t>–or de la livre sterling en 1926 : « la plus grosse erreur de sa vie » : chômage, crise et dépression s’en suivirent.</w:t>
      </w:r>
    </w:p>
    <w:p w:rsidR="00985EE4" w:rsidRDefault="00985EE4" w:rsidP="00E0689A">
      <w:pPr>
        <w:spacing w:after="0" w:line="240" w:lineRule="auto"/>
        <w:jc w:val="both"/>
        <w:rPr>
          <w:rFonts w:ascii="Comic Sans MS" w:hAnsi="Comic Sans MS"/>
          <w:sz w:val="20"/>
          <w:szCs w:val="20"/>
        </w:rPr>
      </w:pPr>
      <w:r>
        <w:rPr>
          <w:rFonts w:ascii="Comic Sans MS" w:hAnsi="Comic Sans MS"/>
          <w:sz w:val="20"/>
          <w:szCs w:val="20"/>
        </w:rPr>
        <w:t>Ses convictions impérialistes l’amenèrent à justifier les pires atrocités coloniales et à traiter Gandhi avec un mépris haineux. Ce même mépris pour les « races inférieures » l’amena au laissez-faire de la famine au Bengale qui fit plus de 3 millions de morts en 1943</w:t>
      </w:r>
      <w:r w:rsidR="00B52311">
        <w:rPr>
          <w:rFonts w:ascii="Comic Sans MS" w:hAnsi="Comic Sans MS"/>
          <w:sz w:val="20"/>
          <w:szCs w:val="20"/>
        </w:rPr>
        <w:t>.</w:t>
      </w:r>
    </w:p>
    <w:p w:rsidR="00B26859" w:rsidRDefault="00B26859" w:rsidP="00E0689A">
      <w:pPr>
        <w:spacing w:after="0" w:line="240" w:lineRule="auto"/>
        <w:jc w:val="both"/>
        <w:rPr>
          <w:rFonts w:ascii="Comic Sans MS" w:hAnsi="Comic Sans MS"/>
          <w:sz w:val="20"/>
          <w:szCs w:val="20"/>
        </w:rPr>
      </w:pPr>
      <w:r>
        <w:rPr>
          <w:rFonts w:ascii="Comic Sans MS" w:hAnsi="Comic Sans MS"/>
          <w:sz w:val="20"/>
          <w:szCs w:val="20"/>
        </w:rPr>
        <w:t>Son intervention armée contre les maquisards grecs résistants fut à l’origine d’une guerre civile de 4 ans qui déboucha sur le régime des colonels jusqu’en 1974</w:t>
      </w:r>
    </w:p>
    <w:p w:rsidR="00B52311" w:rsidRDefault="00B52311" w:rsidP="00E0689A">
      <w:pPr>
        <w:spacing w:after="0" w:line="240" w:lineRule="auto"/>
        <w:jc w:val="both"/>
        <w:rPr>
          <w:rFonts w:ascii="Comic Sans MS" w:hAnsi="Comic Sans MS"/>
          <w:sz w:val="20"/>
          <w:szCs w:val="20"/>
        </w:rPr>
      </w:pPr>
    </w:p>
    <w:p w:rsidR="00B52311" w:rsidRDefault="00B52311" w:rsidP="00E0689A">
      <w:pPr>
        <w:spacing w:after="0" w:line="240" w:lineRule="auto"/>
        <w:jc w:val="both"/>
        <w:rPr>
          <w:rFonts w:ascii="Comic Sans MS" w:hAnsi="Comic Sans MS"/>
          <w:b/>
          <w:sz w:val="24"/>
          <w:szCs w:val="24"/>
        </w:rPr>
      </w:pPr>
      <w:r w:rsidRPr="00B52311">
        <w:rPr>
          <w:rFonts w:ascii="Comic Sans MS" w:hAnsi="Comic Sans MS"/>
          <w:b/>
          <w:sz w:val="24"/>
          <w:szCs w:val="24"/>
        </w:rPr>
        <w:t>Cette face sombre de Churchill fut « oubliée », plus ou moins gommée grâce à son rôle héroïque pendant la Seconde Guerre mondiale</w:t>
      </w:r>
    </w:p>
    <w:p w:rsidR="00B26859" w:rsidRDefault="00B26859" w:rsidP="00E0689A">
      <w:pPr>
        <w:spacing w:after="0" w:line="240" w:lineRule="auto"/>
        <w:jc w:val="both"/>
        <w:rPr>
          <w:rFonts w:ascii="Comic Sans MS" w:hAnsi="Comic Sans MS"/>
          <w:b/>
          <w:sz w:val="24"/>
          <w:szCs w:val="24"/>
        </w:rPr>
      </w:pPr>
    </w:p>
    <w:p w:rsidR="00B26859" w:rsidRPr="00B26859" w:rsidRDefault="00B26859" w:rsidP="00B26859">
      <w:pPr>
        <w:pStyle w:val="Textebrut"/>
        <w:jc w:val="both"/>
        <w:rPr>
          <w:rFonts w:ascii="Comic Sans MS" w:hAnsi="Comic Sans MS"/>
          <w:sz w:val="20"/>
          <w:szCs w:val="20"/>
        </w:rPr>
      </w:pPr>
      <w:r w:rsidRPr="00B26859">
        <w:rPr>
          <w:rFonts w:ascii="Comic Sans MS" w:hAnsi="Comic Sans MS"/>
          <w:sz w:val="20"/>
          <w:szCs w:val="20"/>
        </w:rPr>
        <w:t>Bien que symbole de la résistanc</w:t>
      </w:r>
      <w:r w:rsidR="00A51AC5">
        <w:rPr>
          <w:rFonts w:ascii="Comic Sans MS" w:hAnsi="Comic Sans MS"/>
          <w:sz w:val="20"/>
          <w:szCs w:val="20"/>
        </w:rPr>
        <w:t>e aux nazis, Churchill soutint l</w:t>
      </w:r>
      <w:r w:rsidRPr="00B26859">
        <w:rPr>
          <w:rFonts w:ascii="Comic Sans MS" w:hAnsi="Comic Sans MS"/>
          <w:sz w:val="20"/>
          <w:szCs w:val="20"/>
        </w:rPr>
        <w:t>es dictateurs Franco et Salazar et fut d’abord un admirateur de Mussolini.</w:t>
      </w:r>
      <w:r>
        <w:rPr>
          <w:rFonts w:ascii="Comic Sans MS" w:hAnsi="Comic Sans MS"/>
          <w:sz w:val="20"/>
          <w:szCs w:val="20"/>
        </w:rPr>
        <w:t xml:space="preserve"> </w:t>
      </w:r>
      <w:r w:rsidRPr="00B26859">
        <w:rPr>
          <w:rFonts w:ascii="Comic Sans MS" w:hAnsi="Comic Sans MS"/>
          <w:sz w:val="20"/>
          <w:szCs w:val="20"/>
        </w:rPr>
        <w:t>Ce n’est qu’en 1938 que sa lucidité lui fit prôner une alliance avec la France et l’URSS contre la politique d’apaisement de Chamberlain. Faute d’autre candidat possible ou acceptable au poste de 1er ministre, le hasard de l’histoire lui fit accéder à ce poste en mai 1940.</w:t>
      </w:r>
    </w:p>
    <w:p w:rsidR="00B26859" w:rsidRPr="00B26859" w:rsidRDefault="00B26859" w:rsidP="00B26859">
      <w:pPr>
        <w:pStyle w:val="Textebrut"/>
        <w:jc w:val="both"/>
        <w:rPr>
          <w:rFonts w:ascii="Comic Sans MS" w:hAnsi="Comic Sans MS"/>
          <w:sz w:val="20"/>
          <w:szCs w:val="20"/>
        </w:rPr>
      </w:pPr>
      <w:r w:rsidRPr="00B26859">
        <w:rPr>
          <w:rFonts w:ascii="Comic Sans MS" w:hAnsi="Comic Sans MS"/>
          <w:sz w:val="20"/>
          <w:szCs w:val="20"/>
        </w:rPr>
        <w:t>Il se montra très vite acti</w:t>
      </w:r>
      <w:r>
        <w:rPr>
          <w:rFonts w:ascii="Comic Sans MS" w:hAnsi="Comic Sans MS"/>
          <w:sz w:val="20"/>
          <w:szCs w:val="20"/>
        </w:rPr>
        <w:t>f mais conscient du « sang, du lab</w:t>
      </w:r>
      <w:r w:rsidRPr="00B26859">
        <w:rPr>
          <w:rFonts w:ascii="Comic Sans MS" w:hAnsi="Comic Sans MS"/>
          <w:sz w:val="20"/>
          <w:szCs w:val="20"/>
        </w:rPr>
        <w:t>eur, de la sueur et des larmes «  qui seraien</w:t>
      </w:r>
      <w:r>
        <w:rPr>
          <w:rFonts w:ascii="Comic Sans MS" w:hAnsi="Comic Sans MS"/>
          <w:sz w:val="20"/>
          <w:szCs w:val="20"/>
        </w:rPr>
        <w:t>t nécessaires à la population. L</w:t>
      </w:r>
      <w:r w:rsidR="000825D3">
        <w:rPr>
          <w:rFonts w:ascii="Comic Sans MS" w:hAnsi="Comic Sans MS"/>
          <w:sz w:val="20"/>
          <w:szCs w:val="20"/>
        </w:rPr>
        <w:t>’évacuation miraculeuse</w:t>
      </w:r>
      <w:r w:rsidRPr="00B26859">
        <w:rPr>
          <w:rFonts w:ascii="Comic Sans MS" w:hAnsi="Comic Sans MS"/>
          <w:sz w:val="20"/>
          <w:szCs w:val="20"/>
        </w:rPr>
        <w:t xml:space="preserve"> des troupes britan</w:t>
      </w:r>
      <w:r>
        <w:rPr>
          <w:rFonts w:ascii="Comic Sans MS" w:hAnsi="Comic Sans MS"/>
          <w:sz w:val="20"/>
          <w:szCs w:val="20"/>
        </w:rPr>
        <w:t>niques et françaises encerclés à Dun</w:t>
      </w:r>
      <w:r w:rsidRPr="00B26859">
        <w:rPr>
          <w:rFonts w:ascii="Comic Sans MS" w:hAnsi="Comic Sans MS"/>
          <w:sz w:val="20"/>
          <w:szCs w:val="20"/>
        </w:rPr>
        <w:t xml:space="preserve">kerque le 26 mai 1940 fut </w:t>
      </w:r>
      <w:r>
        <w:rPr>
          <w:rFonts w:ascii="Comic Sans MS" w:hAnsi="Comic Sans MS"/>
          <w:sz w:val="20"/>
          <w:szCs w:val="20"/>
        </w:rPr>
        <w:t xml:space="preserve">perçue comme une victoire </w:t>
      </w:r>
      <w:r w:rsidRPr="00B26859">
        <w:rPr>
          <w:rFonts w:ascii="Comic Sans MS" w:hAnsi="Comic Sans MS"/>
          <w:sz w:val="20"/>
          <w:szCs w:val="20"/>
        </w:rPr>
        <w:t>importante pour insuffler l’esprit de résistance au peuple britannique quand commença la bataille d’Angleterr</w:t>
      </w:r>
      <w:r>
        <w:rPr>
          <w:rFonts w:ascii="Comic Sans MS" w:hAnsi="Comic Sans MS"/>
          <w:sz w:val="20"/>
          <w:szCs w:val="20"/>
        </w:rPr>
        <w:t xml:space="preserve">e et les bombardements de la Luftwaffe sur Londres et le sud de l’Angleterre. Fermé aux </w:t>
      </w:r>
      <w:r w:rsidRPr="00B26859">
        <w:rPr>
          <w:rFonts w:ascii="Comic Sans MS" w:hAnsi="Comic Sans MS"/>
          <w:sz w:val="20"/>
          <w:szCs w:val="20"/>
        </w:rPr>
        <w:t xml:space="preserve">tentatives de négociations avec l’ennemi au sein de son gouvernement de coalition, ses discours volontaristes </w:t>
      </w:r>
      <w:r w:rsidRPr="00B26859">
        <w:rPr>
          <w:rFonts w:ascii="Comic Sans MS" w:hAnsi="Comic Sans MS"/>
          <w:sz w:val="20"/>
          <w:szCs w:val="20"/>
        </w:rPr>
        <w:lastRenderedPageBreak/>
        <w:t>permirent de soutenir le moral de la nation pendant les 10 m</w:t>
      </w:r>
      <w:r>
        <w:rPr>
          <w:rFonts w:ascii="Comic Sans MS" w:hAnsi="Comic Sans MS"/>
          <w:sz w:val="20"/>
          <w:szCs w:val="20"/>
        </w:rPr>
        <w:t>o</w:t>
      </w:r>
      <w:r w:rsidRPr="00B26859">
        <w:rPr>
          <w:rFonts w:ascii="Comic Sans MS" w:hAnsi="Comic Sans MS"/>
          <w:sz w:val="20"/>
          <w:szCs w:val="20"/>
        </w:rPr>
        <w:t>is d’attaques qui firent 23 000 morts</w:t>
      </w:r>
      <w:r w:rsidR="00A51AC5">
        <w:rPr>
          <w:rFonts w:ascii="Comic Sans MS" w:hAnsi="Comic Sans MS"/>
          <w:sz w:val="20"/>
          <w:szCs w:val="20"/>
        </w:rPr>
        <w:t>.</w:t>
      </w:r>
      <w:r>
        <w:rPr>
          <w:rFonts w:ascii="Comic Sans MS" w:hAnsi="Comic Sans MS"/>
          <w:sz w:val="20"/>
          <w:szCs w:val="20"/>
        </w:rPr>
        <w:t xml:space="preserve"> </w:t>
      </w:r>
      <w:r w:rsidRPr="00B26859">
        <w:rPr>
          <w:rFonts w:ascii="Comic Sans MS" w:hAnsi="Comic Sans MS"/>
          <w:sz w:val="20"/>
          <w:szCs w:val="20"/>
        </w:rPr>
        <w:t>Il accueillit les chefs d’états en exil</w:t>
      </w:r>
      <w:r>
        <w:rPr>
          <w:rFonts w:ascii="Comic Sans MS" w:hAnsi="Comic Sans MS"/>
          <w:sz w:val="20"/>
          <w:szCs w:val="20"/>
        </w:rPr>
        <w:t xml:space="preserve"> (</w:t>
      </w:r>
      <w:r w:rsidRPr="00B26859">
        <w:rPr>
          <w:rFonts w:ascii="Comic Sans MS" w:hAnsi="Comic Sans MS"/>
          <w:sz w:val="20"/>
          <w:szCs w:val="20"/>
        </w:rPr>
        <w:t>Général de Gaulle)</w:t>
      </w:r>
      <w:r>
        <w:rPr>
          <w:rFonts w:ascii="Comic Sans MS" w:hAnsi="Comic Sans MS"/>
          <w:sz w:val="20"/>
          <w:szCs w:val="20"/>
        </w:rPr>
        <w:t xml:space="preserve"> </w:t>
      </w:r>
      <w:r w:rsidRPr="00B26859">
        <w:rPr>
          <w:rFonts w:ascii="Comic Sans MS" w:hAnsi="Comic Sans MS"/>
          <w:sz w:val="20"/>
          <w:szCs w:val="20"/>
        </w:rPr>
        <w:t>et prit toutes les initiatives possibles pour rallier Amér</w:t>
      </w:r>
      <w:r>
        <w:rPr>
          <w:rFonts w:ascii="Comic Sans MS" w:hAnsi="Comic Sans MS"/>
          <w:sz w:val="20"/>
          <w:szCs w:val="20"/>
        </w:rPr>
        <w:t>icains et R</w:t>
      </w:r>
      <w:r w:rsidRPr="00B26859">
        <w:rPr>
          <w:rFonts w:ascii="Comic Sans MS" w:hAnsi="Comic Sans MS"/>
          <w:sz w:val="20"/>
          <w:szCs w:val="20"/>
        </w:rPr>
        <w:t xml:space="preserve">usses. Sur le plan </w:t>
      </w:r>
      <w:r>
        <w:rPr>
          <w:rFonts w:ascii="Comic Sans MS" w:hAnsi="Comic Sans MS"/>
          <w:sz w:val="20"/>
          <w:szCs w:val="20"/>
        </w:rPr>
        <w:t>inté</w:t>
      </w:r>
      <w:r w:rsidRPr="00B26859">
        <w:rPr>
          <w:rFonts w:ascii="Comic Sans MS" w:hAnsi="Comic Sans MS"/>
          <w:sz w:val="20"/>
          <w:szCs w:val="20"/>
        </w:rPr>
        <w:t>ri</w:t>
      </w:r>
      <w:r>
        <w:rPr>
          <w:rFonts w:ascii="Comic Sans MS" w:hAnsi="Comic Sans MS"/>
          <w:sz w:val="20"/>
          <w:szCs w:val="20"/>
        </w:rPr>
        <w:t>e</w:t>
      </w:r>
      <w:r w:rsidRPr="00B26859">
        <w:rPr>
          <w:rFonts w:ascii="Comic Sans MS" w:hAnsi="Comic Sans MS"/>
          <w:sz w:val="20"/>
          <w:szCs w:val="20"/>
        </w:rPr>
        <w:t>ur</w:t>
      </w:r>
      <w:r>
        <w:rPr>
          <w:rFonts w:ascii="Comic Sans MS" w:hAnsi="Comic Sans MS"/>
          <w:sz w:val="20"/>
          <w:szCs w:val="20"/>
        </w:rPr>
        <w:t>, le centre</w:t>
      </w:r>
      <w:r w:rsidRPr="00B26859">
        <w:rPr>
          <w:rFonts w:ascii="Comic Sans MS" w:hAnsi="Comic Sans MS"/>
          <w:sz w:val="20"/>
          <w:szCs w:val="20"/>
        </w:rPr>
        <w:t xml:space="preserve"> de cryptographie développé  à </w:t>
      </w:r>
      <w:proofErr w:type="spellStart"/>
      <w:r w:rsidRPr="00B26859">
        <w:rPr>
          <w:rFonts w:ascii="Comic Sans MS" w:hAnsi="Comic Sans MS"/>
          <w:sz w:val="20"/>
          <w:szCs w:val="20"/>
        </w:rPr>
        <w:t>Betchley</w:t>
      </w:r>
      <w:proofErr w:type="spellEnd"/>
      <w:r>
        <w:rPr>
          <w:rFonts w:ascii="Comic Sans MS" w:hAnsi="Comic Sans MS"/>
          <w:sz w:val="20"/>
          <w:szCs w:val="20"/>
        </w:rPr>
        <w:t xml:space="preserve"> </w:t>
      </w:r>
      <w:r w:rsidRPr="00B26859">
        <w:rPr>
          <w:rFonts w:ascii="Comic Sans MS" w:hAnsi="Comic Sans MS"/>
          <w:sz w:val="20"/>
          <w:szCs w:val="20"/>
        </w:rPr>
        <w:t xml:space="preserve">fut capital pour parvenir à décoder les messages ennemis en 1943. </w:t>
      </w:r>
    </w:p>
    <w:p w:rsidR="00B26859" w:rsidRPr="00B26859" w:rsidRDefault="00B26859" w:rsidP="00B26859">
      <w:pPr>
        <w:pStyle w:val="Textebrut"/>
        <w:jc w:val="both"/>
        <w:rPr>
          <w:rFonts w:ascii="Comic Sans MS" w:hAnsi="Comic Sans MS"/>
          <w:sz w:val="20"/>
          <w:szCs w:val="20"/>
        </w:rPr>
      </w:pPr>
      <w:r>
        <w:rPr>
          <w:rFonts w:ascii="Comic Sans MS" w:hAnsi="Comic Sans MS"/>
          <w:sz w:val="20"/>
          <w:szCs w:val="20"/>
        </w:rPr>
        <w:t>Son grand mérite, au-</w:t>
      </w:r>
      <w:r w:rsidRPr="00B26859">
        <w:rPr>
          <w:rFonts w:ascii="Comic Sans MS" w:hAnsi="Comic Sans MS"/>
          <w:sz w:val="20"/>
          <w:szCs w:val="20"/>
        </w:rPr>
        <w:t>delà de son tempérament combatif</w:t>
      </w:r>
      <w:r>
        <w:rPr>
          <w:rFonts w:ascii="Comic Sans MS" w:hAnsi="Comic Sans MS"/>
          <w:sz w:val="20"/>
          <w:szCs w:val="20"/>
        </w:rPr>
        <w:t>,</w:t>
      </w:r>
      <w:r w:rsidRPr="00B26859">
        <w:rPr>
          <w:rFonts w:ascii="Comic Sans MS" w:hAnsi="Comic Sans MS"/>
          <w:sz w:val="20"/>
          <w:szCs w:val="20"/>
        </w:rPr>
        <w:t xml:space="preserve"> fut de rassembler les forces allié</w:t>
      </w:r>
      <w:r w:rsidR="000825D3">
        <w:rPr>
          <w:rFonts w:ascii="Comic Sans MS" w:hAnsi="Comic Sans MS"/>
          <w:sz w:val="20"/>
          <w:szCs w:val="20"/>
        </w:rPr>
        <w:t>e</w:t>
      </w:r>
      <w:r w:rsidRPr="00B26859">
        <w:rPr>
          <w:rFonts w:ascii="Comic Sans MS" w:hAnsi="Comic Sans MS"/>
          <w:sz w:val="20"/>
          <w:szCs w:val="20"/>
        </w:rPr>
        <w:t>s au maximum : les relations ne furent pas toujours faciles  du fait du tempérament bouillonnant et colérique de Churchill et de positions tactiques différentes</w:t>
      </w:r>
      <w:r w:rsidR="000825D3">
        <w:rPr>
          <w:rFonts w:ascii="Comic Sans MS" w:hAnsi="Comic Sans MS"/>
          <w:sz w:val="20"/>
          <w:szCs w:val="20"/>
        </w:rPr>
        <w:t xml:space="preserve">. L’attaque de Mers El </w:t>
      </w:r>
      <w:proofErr w:type="spellStart"/>
      <w:r w:rsidR="000825D3">
        <w:rPr>
          <w:rFonts w:ascii="Comic Sans MS" w:hAnsi="Comic Sans MS"/>
          <w:sz w:val="20"/>
          <w:szCs w:val="20"/>
        </w:rPr>
        <w:t>Ké</w:t>
      </w:r>
      <w:r>
        <w:rPr>
          <w:rFonts w:ascii="Comic Sans MS" w:hAnsi="Comic Sans MS"/>
          <w:sz w:val="20"/>
          <w:szCs w:val="20"/>
        </w:rPr>
        <w:t>bir</w:t>
      </w:r>
      <w:proofErr w:type="spellEnd"/>
      <w:r>
        <w:rPr>
          <w:rFonts w:ascii="Comic Sans MS" w:hAnsi="Comic Sans MS"/>
          <w:sz w:val="20"/>
          <w:szCs w:val="20"/>
        </w:rPr>
        <w:t xml:space="preserve"> ou le projet «</w:t>
      </w:r>
      <w:proofErr w:type="spellStart"/>
      <w:r>
        <w:rPr>
          <w:rFonts w:ascii="Comic Sans MS" w:hAnsi="Comic Sans MS"/>
          <w:sz w:val="20"/>
          <w:szCs w:val="20"/>
        </w:rPr>
        <w:t>unthinkable</w:t>
      </w:r>
      <w:proofErr w:type="spellEnd"/>
      <w:r>
        <w:rPr>
          <w:rFonts w:ascii="Comic Sans MS" w:hAnsi="Comic Sans MS"/>
          <w:sz w:val="20"/>
          <w:szCs w:val="20"/>
        </w:rPr>
        <w:t> »</w:t>
      </w:r>
      <w:r w:rsidRPr="00B26859">
        <w:rPr>
          <w:rFonts w:ascii="Comic Sans MS" w:hAnsi="Comic Sans MS"/>
          <w:sz w:val="20"/>
          <w:szCs w:val="20"/>
        </w:rPr>
        <w:t xml:space="preserve">  d’attaquer l’URSS à la fin de la guerre furent des illustrations de ses erreurs.</w:t>
      </w:r>
    </w:p>
    <w:p w:rsidR="00B26859" w:rsidRPr="00B26859" w:rsidRDefault="00B26859" w:rsidP="00B26859">
      <w:pPr>
        <w:pStyle w:val="Textebrut"/>
        <w:jc w:val="both"/>
        <w:rPr>
          <w:rFonts w:ascii="Comic Sans MS" w:hAnsi="Comic Sans MS"/>
          <w:sz w:val="20"/>
          <w:szCs w:val="20"/>
        </w:rPr>
      </w:pPr>
      <w:r w:rsidRPr="00B26859">
        <w:rPr>
          <w:rFonts w:ascii="Comic Sans MS" w:hAnsi="Comic Sans MS"/>
          <w:sz w:val="20"/>
          <w:szCs w:val="20"/>
        </w:rPr>
        <w:t xml:space="preserve">Si lui doit l’initiative du débarquement en Afrique du Nord qui déboucha sur le débarquement en Sicile puis </w:t>
      </w:r>
      <w:r>
        <w:rPr>
          <w:rFonts w:ascii="Comic Sans MS" w:hAnsi="Comic Sans MS"/>
          <w:sz w:val="20"/>
          <w:szCs w:val="20"/>
        </w:rPr>
        <w:t>en Italie, il fut réticent au dé</w:t>
      </w:r>
      <w:r w:rsidRPr="00B26859">
        <w:rPr>
          <w:rFonts w:ascii="Comic Sans MS" w:hAnsi="Comic Sans MS"/>
          <w:sz w:val="20"/>
          <w:szCs w:val="20"/>
        </w:rPr>
        <w:t>barquement en Normandie où en Provence.</w:t>
      </w:r>
    </w:p>
    <w:p w:rsidR="00B26859" w:rsidRPr="00B26859" w:rsidRDefault="00B26859" w:rsidP="00B26859">
      <w:pPr>
        <w:pStyle w:val="Textebrut"/>
        <w:jc w:val="both"/>
        <w:rPr>
          <w:rFonts w:ascii="Comic Sans MS" w:hAnsi="Comic Sans MS"/>
          <w:sz w:val="20"/>
          <w:szCs w:val="20"/>
        </w:rPr>
      </w:pPr>
      <w:r w:rsidRPr="00B26859">
        <w:rPr>
          <w:rFonts w:ascii="Comic Sans MS" w:hAnsi="Comic Sans MS"/>
          <w:sz w:val="20"/>
          <w:szCs w:val="20"/>
        </w:rPr>
        <w:t xml:space="preserve">Mais sans lui, l’unité des </w:t>
      </w:r>
      <w:r>
        <w:rPr>
          <w:rFonts w:ascii="Comic Sans MS" w:hAnsi="Comic Sans MS"/>
          <w:sz w:val="20"/>
          <w:szCs w:val="20"/>
        </w:rPr>
        <w:t>al</w:t>
      </w:r>
      <w:r w:rsidRPr="00B26859">
        <w:rPr>
          <w:rFonts w:ascii="Comic Sans MS" w:hAnsi="Comic Sans MS"/>
          <w:sz w:val="20"/>
          <w:szCs w:val="20"/>
        </w:rPr>
        <w:t>liés n’aurait pas eu cette coordination vitale.</w:t>
      </w:r>
      <w:r>
        <w:rPr>
          <w:rFonts w:ascii="Comic Sans MS" w:hAnsi="Comic Sans MS"/>
          <w:sz w:val="20"/>
          <w:szCs w:val="20"/>
        </w:rPr>
        <w:t xml:space="preserve"> Son aura reste également l</w:t>
      </w:r>
      <w:r w:rsidRPr="00B26859">
        <w:rPr>
          <w:rFonts w:ascii="Comic Sans MS" w:hAnsi="Comic Sans MS"/>
          <w:sz w:val="20"/>
          <w:szCs w:val="20"/>
        </w:rPr>
        <w:t xml:space="preserve">iée aux conférences de Yalta et de Potsdam où se fit </w:t>
      </w:r>
      <w:r>
        <w:rPr>
          <w:rFonts w:ascii="Comic Sans MS" w:hAnsi="Comic Sans MS"/>
          <w:sz w:val="20"/>
          <w:szCs w:val="20"/>
        </w:rPr>
        <w:t>le partage du monde entre les « 3</w:t>
      </w:r>
      <w:r w:rsidRPr="00B26859">
        <w:rPr>
          <w:rFonts w:ascii="Comic Sans MS" w:hAnsi="Comic Sans MS"/>
          <w:sz w:val="20"/>
          <w:szCs w:val="20"/>
        </w:rPr>
        <w:t xml:space="preserve"> Grands</w:t>
      </w:r>
      <w:r>
        <w:rPr>
          <w:rFonts w:ascii="Comic Sans MS" w:hAnsi="Comic Sans MS"/>
          <w:sz w:val="20"/>
          <w:szCs w:val="20"/>
        </w:rPr>
        <w:t> »</w:t>
      </w:r>
      <w:r w:rsidRPr="00B26859">
        <w:rPr>
          <w:rFonts w:ascii="Comic Sans MS" w:hAnsi="Comic Sans MS"/>
          <w:sz w:val="20"/>
          <w:szCs w:val="20"/>
        </w:rPr>
        <w:t>.</w:t>
      </w:r>
      <w:r>
        <w:rPr>
          <w:rFonts w:ascii="Comic Sans MS" w:hAnsi="Comic Sans MS"/>
          <w:sz w:val="20"/>
          <w:szCs w:val="20"/>
        </w:rPr>
        <w:t xml:space="preserve"> </w:t>
      </w:r>
      <w:r w:rsidRPr="00B26859">
        <w:rPr>
          <w:rFonts w:ascii="Comic Sans MS" w:hAnsi="Comic Sans MS"/>
          <w:sz w:val="20"/>
          <w:szCs w:val="20"/>
        </w:rPr>
        <w:t>Ses déclarations à l’univ</w:t>
      </w:r>
      <w:r>
        <w:rPr>
          <w:rFonts w:ascii="Comic Sans MS" w:hAnsi="Comic Sans MS"/>
          <w:sz w:val="20"/>
          <w:szCs w:val="20"/>
        </w:rPr>
        <w:t>ersité de Fulton aux USA annoncèrent</w:t>
      </w:r>
      <w:r w:rsidR="000548EF">
        <w:rPr>
          <w:rFonts w:ascii="Comic Sans MS" w:hAnsi="Comic Sans MS"/>
          <w:sz w:val="20"/>
          <w:szCs w:val="20"/>
        </w:rPr>
        <w:t xml:space="preserve"> la guerre froide mais sa</w:t>
      </w:r>
      <w:r w:rsidRPr="00B26859">
        <w:rPr>
          <w:rFonts w:ascii="Comic Sans MS" w:hAnsi="Comic Sans MS"/>
          <w:sz w:val="20"/>
          <w:szCs w:val="20"/>
        </w:rPr>
        <w:t xml:space="preserve"> participation a</w:t>
      </w:r>
      <w:r w:rsidR="000548EF">
        <w:rPr>
          <w:rFonts w:ascii="Comic Sans MS" w:hAnsi="Comic Sans MS"/>
          <w:sz w:val="20"/>
          <w:szCs w:val="20"/>
        </w:rPr>
        <w:t>u Conseil de l’Europe</w:t>
      </w:r>
      <w:r w:rsidRPr="00B26859">
        <w:rPr>
          <w:rFonts w:ascii="Comic Sans MS" w:hAnsi="Comic Sans MS"/>
          <w:sz w:val="20"/>
          <w:szCs w:val="20"/>
        </w:rPr>
        <w:t xml:space="preserve"> ne déboucha pas sur le développement ultérieur de l’unité européenne.</w:t>
      </w:r>
    </w:p>
    <w:p w:rsidR="00B26859" w:rsidRPr="00B26859" w:rsidRDefault="00B26859" w:rsidP="00B26859">
      <w:pPr>
        <w:pStyle w:val="Textebrut"/>
        <w:jc w:val="both"/>
        <w:rPr>
          <w:rFonts w:ascii="Comic Sans MS" w:hAnsi="Comic Sans MS"/>
          <w:sz w:val="20"/>
          <w:szCs w:val="20"/>
        </w:rPr>
      </w:pPr>
    </w:p>
    <w:p w:rsidR="00B26859" w:rsidRPr="00B26859" w:rsidRDefault="00B26859" w:rsidP="00B26859">
      <w:pPr>
        <w:pStyle w:val="Textebrut"/>
        <w:jc w:val="both"/>
        <w:rPr>
          <w:rFonts w:ascii="Comic Sans MS" w:hAnsi="Comic Sans MS"/>
          <w:sz w:val="20"/>
          <w:szCs w:val="20"/>
        </w:rPr>
      </w:pPr>
      <w:r w:rsidRPr="00B26859">
        <w:rPr>
          <w:rFonts w:ascii="Comic Sans MS" w:hAnsi="Comic Sans MS"/>
          <w:sz w:val="20"/>
          <w:szCs w:val="20"/>
        </w:rPr>
        <w:t>Churchill eut du mal à comprendre l’écrasante vict</w:t>
      </w:r>
      <w:r w:rsidR="000548EF">
        <w:rPr>
          <w:rFonts w:ascii="Comic Sans MS" w:hAnsi="Comic Sans MS"/>
          <w:sz w:val="20"/>
          <w:szCs w:val="20"/>
        </w:rPr>
        <w:t xml:space="preserve">oire du parti travailliste aux élections de l’après-guerre qui l’écartèrent du pouvoir après la victoire dont il avait été un artisan important. </w:t>
      </w:r>
      <w:r w:rsidRPr="00B26859">
        <w:rPr>
          <w:rFonts w:ascii="Comic Sans MS" w:hAnsi="Comic Sans MS"/>
          <w:sz w:val="20"/>
          <w:szCs w:val="20"/>
        </w:rPr>
        <w:t>Farouche impérialiste et anti socialiste, il ne pouvait comprendre les aspirations égalitaires et sociales de la population après les sacrifices de la guerre.</w:t>
      </w:r>
    </w:p>
    <w:p w:rsidR="00B26859" w:rsidRPr="000548EF" w:rsidRDefault="00B26859" w:rsidP="000548EF">
      <w:pPr>
        <w:pStyle w:val="Textebrut"/>
        <w:jc w:val="both"/>
        <w:rPr>
          <w:rFonts w:ascii="Comic Sans MS" w:hAnsi="Comic Sans MS"/>
          <w:sz w:val="20"/>
          <w:szCs w:val="20"/>
        </w:rPr>
      </w:pPr>
      <w:r w:rsidRPr="00B26859">
        <w:rPr>
          <w:rFonts w:ascii="Comic Sans MS" w:hAnsi="Comic Sans MS"/>
          <w:sz w:val="20"/>
          <w:szCs w:val="20"/>
        </w:rPr>
        <w:t>C’est un homme vieillissant et malade qui fut néanmoins réélu 1</w:t>
      </w:r>
      <w:r w:rsidR="00FC232F">
        <w:rPr>
          <w:rFonts w:ascii="Comic Sans MS" w:hAnsi="Comic Sans MS"/>
          <w:sz w:val="20"/>
          <w:szCs w:val="20"/>
        </w:rPr>
        <w:t>er</w:t>
      </w:r>
      <w:r w:rsidRPr="00B26859">
        <w:rPr>
          <w:rFonts w:ascii="Comic Sans MS" w:hAnsi="Comic Sans MS"/>
          <w:sz w:val="20"/>
          <w:szCs w:val="20"/>
        </w:rPr>
        <w:t xml:space="preserve"> ministre en 1951 mais </w:t>
      </w:r>
      <w:r w:rsidR="00C87207">
        <w:rPr>
          <w:rFonts w:ascii="Comic Sans MS" w:hAnsi="Comic Sans MS"/>
          <w:sz w:val="20"/>
          <w:szCs w:val="20"/>
        </w:rPr>
        <w:t>qui dû</w:t>
      </w:r>
      <w:r w:rsidRPr="00B26859">
        <w:rPr>
          <w:rFonts w:ascii="Comic Sans MS" w:hAnsi="Comic Sans MS"/>
          <w:sz w:val="20"/>
          <w:szCs w:val="20"/>
        </w:rPr>
        <w:t>t démissionner pour raisons de</w:t>
      </w:r>
      <w:r w:rsidR="000548EF">
        <w:rPr>
          <w:rFonts w:ascii="Comic Sans MS" w:hAnsi="Comic Sans MS"/>
          <w:sz w:val="20"/>
          <w:szCs w:val="20"/>
        </w:rPr>
        <w:t xml:space="preserve"> santé, ce qui ne l’empêcha pas de rester député jusqu’en 1964,</w:t>
      </w:r>
      <w:r w:rsidR="000548EF">
        <w:t xml:space="preserve"> u</w:t>
      </w:r>
      <w:r>
        <w:t xml:space="preserve">n an avant sa mort. Il eut </w:t>
      </w:r>
      <w:r w:rsidR="000548EF">
        <w:t xml:space="preserve"> droit  à </w:t>
      </w:r>
      <w:r>
        <w:t>des funérailles nationales inédites.</w:t>
      </w:r>
    </w:p>
    <w:p w:rsidR="00B26859" w:rsidRDefault="00B26859" w:rsidP="00B26859">
      <w:pPr>
        <w:pStyle w:val="Textebrut"/>
      </w:pPr>
    </w:p>
    <w:p w:rsidR="00B26859" w:rsidRDefault="000548EF" w:rsidP="00B26859">
      <w:pPr>
        <w:pStyle w:val="Textebrut"/>
        <w:jc w:val="both"/>
        <w:rPr>
          <w:rFonts w:ascii="Comic Sans MS" w:hAnsi="Comic Sans MS"/>
          <w:sz w:val="20"/>
          <w:szCs w:val="20"/>
        </w:rPr>
      </w:pPr>
      <w:r>
        <w:rPr>
          <w:rFonts w:ascii="Comic Sans MS" w:hAnsi="Comic Sans MS"/>
          <w:sz w:val="20"/>
          <w:szCs w:val="20"/>
        </w:rPr>
        <w:t>E</w:t>
      </w:r>
      <w:r w:rsidR="00B26859" w:rsidRPr="00B26859">
        <w:rPr>
          <w:rFonts w:ascii="Comic Sans MS" w:hAnsi="Comic Sans MS"/>
          <w:sz w:val="20"/>
          <w:szCs w:val="20"/>
        </w:rPr>
        <w:t xml:space="preserve">n résumé, Churchill </w:t>
      </w:r>
      <w:r>
        <w:rPr>
          <w:rFonts w:ascii="Comic Sans MS" w:hAnsi="Comic Sans MS"/>
          <w:sz w:val="20"/>
          <w:szCs w:val="20"/>
        </w:rPr>
        <w:t>fut un homme de toutes les contradictions, auteur</w:t>
      </w:r>
      <w:r w:rsidR="00B26859" w:rsidRPr="00B26859">
        <w:rPr>
          <w:rFonts w:ascii="Comic Sans MS" w:hAnsi="Comic Sans MS"/>
          <w:sz w:val="20"/>
          <w:szCs w:val="20"/>
        </w:rPr>
        <w:t xml:space="preserve"> des p</w:t>
      </w:r>
      <w:r>
        <w:rPr>
          <w:rFonts w:ascii="Comic Sans MS" w:hAnsi="Comic Sans MS"/>
          <w:sz w:val="20"/>
          <w:szCs w:val="20"/>
        </w:rPr>
        <w:t>ires choses et des meilleures. I</w:t>
      </w:r>
      <w:r w:rsidR="00B26859" w:rsidRPr="00B26859">
        <w:rPr>
          <w:rFonts w:ascii="Comic Sans MS" w:hAnsi="Comic Sans MS"/>
          <w:sz w:val="20"/>
          <w:szCs w:val="20"/>
        </w:rPr>
        <w:t>l doit sa gloire et son mythe à ses i</w:t>
      </w:r>
      <w:r>
        <w:rPr>
          <w:rFonts w:ascii="Comic Sans MS" w:hAnsi="Comic Sans MS"/>
          <w:sz w:val="20"/>
          <w:szCs w:val="20"/>
        </w:rPr>
        <w:t>nitiatives réelles et symboli</w:t>
      </w:r>
      <w:r w:rsidR="00B26859" w:rsidRPr="00B26859">
        <w:rPr>
          <w:rFonts w:ascii="Comic Sans MS" w:hAnsi="Comic Sans MS"/>
          <w:sz w:val="20"/>
          <w:szCs w:val="20"/>
        </w:rPr>
        <w:t>ques d</w:t>
      </w:r>
      <w:r>
        <w:rPr>
          <w:rFonts w:ascii="Comic Sans MS" w:hAnsi="Comic Sans MS"/>
          <w:sz w:val="20"/>
          <w:szCs w:val="20"/>
        </w:rPr>
        <w:t>e résistance à l’ennemi</w:t>
      </w:r>
      <w:r w:rsidR="000825D3">
        <w:rPr>
          <w:rFonts w:ascii="Comic Sans MS" w:hAnsi="Comic Sans MS"/>
          <w:sz w:val="20"/>
          <w:szCs w:val="20"/>
        </w:rPr>
        <w:t xml:space="preserve"> dès la première heure</w:t>
      </w:r>
      <w:r>
        <w:rPr>
          <w:rFonts w:ascii="Comic Sans MS" w:hAnsi="Comic Sans MS"/>
          <w:sz w:val="20"/>
          <w:szCs w:val="20"/>
        </w:rPr>
        <w:t>, à son rôle d’unificateur actif de toutes les forces alliées pendant la guerre.</w:t>
      </w:r>
      <w:r w:rsidR="00B26859" w:rsidRPr="00B26859">
        <w:rPr>
          <w:rFonts w:ascii="Comic Sans MS" w:hAnsi="Comic Sans MS"/>
          <w:sz w:val="20"/>
          <w:szCs w:val="20"/>
        </w:rPr>
        <w:t xml:space="preserve"> </w:t>
      </w:r>
    </w:p>
    <w:p w:rsidR="000548EF" w:rsidRPr="00B26859" w:rsidRDefault="000548EF" w:rsidP="00B26859">
      <w:pPr>
        <w:pStyle w:val="Textebrut"/>
        <w:jc w:val="both"/>
        <w:rPr>
          <w:rFonts w:ascii="Comic Sans MS" w:hAnsi="Comic Sans MS"/>
          <w:sz w:val="20"/>
          <w:szCs w:val="20"/>
        </w:rPr>
      </w:pPr>
    </w:p>
    <w:p w:rsidR="00B26859" w:rsidRDefault="000825D3" w:rsidP="00B26859">
      <w:pPr>
        <w:pStyle w:val="Textebrut"/>
        <w:jc w:val="both"/>
        <w:rPr>
          <w:rFonts w:ascii="Comic Sans MS" w:hAnsi="Comic Sans MS"/>
          <w:sz w:val="20"/>
          <w:szCs w:val="20"/>
        </w:rPr>
      </w:pPr>
      <w:r>
        <w:rPr>
          <w:rFonts w:ascii="Comic Sans MS" w:hAnsi="Comic Sans MS"/>
          <w:sz w:val="20"/>
          <w:szCs w:val="20"/>
        </w:rPr>
        <w:t>C’est un homme de l’époque</w:t>
      </w:r>
      <w:r w:rsidR="000548EF">
        <w:rPr>
          <w:rFonts w:ascii="Comic Sans MS" w:hAnsi="Comic Sans MS"/>
          <w:sz w:val="20"/>
          <w:szCs w:val="20"/>
        </w:rPr>
        <w:t xml:space="preserve"> vic</w:t>
      </w:r>
      <w:r>
        <w:rPr>
          <w:rFonts w:ascii="Comic Sans MS" w:hAnsi="Comic Sans MS"/>
          <w:sz w:val="20"/>
          <w:szCs w:val="20"/>
        </w:rPr>
        <w:t>torienne, un</w:t>
      </w:r>
      <w:r w:rsidR="00B26859" w:rsidRPr="00B26859">
        <w:rPr>
          <w:rFonts w:ascii="Comic Sans MS" w:hAnsi="Comic Sans MS"/>
          <w:sz w:val="20"/>
          <w:szCs w:val="20"/>
        </w:rPr>
        <w:t xml:space="preserve"> </w:t>
      </w:r>
      <w:r w:rsidR="000548EF">
        <w:rPr>
          <w:rFonts w:ascii="Comic Sans MS" w:hAnsi="Comic Sans MS"/>
          <w:sz w:val="20"/>
          <w:szCs w:val="20"/>
        </w:rPr>
        <w:t>aristocrate conservateur mais son esprit, s</w:t>
      </w:r>
      <w:r w:rsidR="00B26859" w:rsidRPr="00B26859">
        <w:rPr>
          <w:rFonts w:ascii="Comic Sans MS" w:hAnsi="Comic Sans MS"/>
          <w:sz w:val="20"/>
          <w:szCs w:val="20"/>
        </w:rPr>
        <w:t>a faconde et son rayonnement furent uniques</w:t>
      </w:r>
      <w:r w:rsidR="000548EF">
        <w:rPr>
          <w:rFonts w:ascii="Comic Sans MS" w:hAnsi="Comic Sans MS"/>
          <w:sz w:val="20"/>
          <w:szCs w:val="20"/>
        </w:rPr>
        <w:t xml:space="preserve">. </w:t>
      </w:r>
      <w:r w:rsidR="00B26859" w:rsidRPr="00B26859">
        <w:rPr>
          <w:rFonts w:ascii="Comic Sans MS" w:hAnsi="Comic Sans MS"/>
          <w:sz w:val="20"/>
          <w:szCs w:val="20"/>
        </w:rPr>
        <w:t xml:space="preserve"> Les</w:t>
      </w:r>
      <w:r w:rsidR="000548EF">
        <w:rPr>
          <w:rFonts w:ascii="Comic Sans MS" w:hAnsi="Comic Sans MS"/>
          <w:sz w:val="20"/>
          <w:szCs w:val="20"/>
        </w:rPr>
        <w:t xml:space="preserve"> </w:t>
      </w:r>
      <w:r w:rsidR="00A51AC5">
        <w:rPr>
          <w:rFonts w:ascii="Comic Sans MS" w:hAnsi="Comic Sans MS"/>
          <w:sz w:val="20"/>
          <w:szCs w:val="20"/>
        </w:rPr>
        <w:t xml:space="preserve">films ou </w:t>
      </w:r>
      <w:r w:rsidR="00B26859" w:rsidRPr="00B26859">
        <w:rPr>
          <w:rFonts w:ascii="Comic Sans MS" w:hAnsi="Comic Sans MS"/>
          <w:sz w:val="20"/>
          <w:szCs w:val="20"/>
        </w:rPr>
        <w:t>ouvrages qui sortent aujourd’hui autour du</w:t>
      </w:r>
      <w:r w:rsidR="000548EF">
        <w:rPr>
          <w:rFonts w:ascii="Comic Sans MS" w:hAnsi="Comic Sans MS"/>
          <w:sz w:val="20"/>
          <w:szCs w:val="20"/>
        </w:rPr>
        <w:t xml:space="preserve"> personnage sont nombreux. L’</w:t>
      </w:r>
      <w:r w:rsidR="00B26859" w:rsidRPr="00B26859">
        <w:rPr>
          <w:rFonts w:ascii="Comic Sans MS" w:hAnsi="Comic Sans MS"/>
          <w:sz w:val="20"/>
          <w:szCs w:val="20"/>
        </w:rPr>
        <w:t xml:space="preserve"> « appropriation »</w:t>
      </w:r>
      <w:r w:rsidR="000548EF">
        <w:rPr>
          <w:rFonts w:ascii="Comic Sans MS" w:hAnsi="Comic Sans MS"/>
          <w:sz w:val="20"/>
          <w:szCs w:val="20"/>
        </w:rPr>
        <w:t xml:space="preserve"> du personnage par différents groupes à l’heure du </w:t>
      </w:r>
      <w:proofErr w:type="spellStart"/>
      <w:r w:rsidR="000548EF">
        <w:rPr>
          <w:rFonts w:ascii="Comic Sans MS" w:hAnsi="Comic Sans MS"/>
          <w:sz w:val="20"/>
          <w:szCs w:val="20"/>
        </w:rPr>
        <w:t>Brexit</w:t>
      </w:r>
      <w:proofErr w:type="spellEnd"/>
      <w:r w:rsidR="000548EF">
        <w:rPr>
          <w:rFonts w:ascii="Comic Sans MS" w:hAnsi="Comic Sans MS"/>
          <w:sz w:val="20"/>
          <w:szCs w:val="20"/>
        </w:rPr>
        <w:t xml:space="preserve"> peut</w:t>
      </w:r>
      <w:r w:rsidR="00B26859" w:rsidRPr="00B26859">
        <w:rPr>
          <w:rFonts w:ascii="Comic Sans MS" w:hAnsi="Comic Sans MS"/>
          <w:sz w:val="20"/>
          <w:szCs w:val="20"/>
        </w:rPr>
        <w:t xml:space="preserve"> masquer une histoire beaucoup plus complexe.</w:t>
      </w:r>
    </w:p>
    <w:p w:rsidR="00496201" w:rsidRPr="00A760BE" w:rsidRDefault="00496201" w:rsidP="00B26859">
      <w:pPr>
        <w:pStyle w:val="Textebrut"/>
        <w:jc w:val="both"/>
        <w:rPr>
          <w:rFonts w:ascii="Comic Sans MS" w:hAnsi="Comic Sans MS"/>
          <w:sz w:val="24"/>
          <w:szCs w:val="24"/>
        </w:rPr>
      </w:pPr>
    </w:p>
    <w:p w:rsidR="00496201" w:rsidRDefault="00496201" w:rsidP="00B26859">
      <w:pPr>
        <w:pStyle w:val="Textebrut"/>
        <w:jc w:val="both"/>
        <w:rPr>
          <w:rFonts w:ascii="Comic Sans MS" w:hAnsi="Comic Sans MS"/>
          <w:b/>
          <w:sz w:val="24"/>
          <w:szCs w:val="24"/>
        </w:rPr>
      </w:pPr>
      <w:r w:rsidRPr="00A760BE">
        <w:rPr>
          <w:rFonts w:ascii="Comic Sans MS" w:hAnsi="Comic Sans MS"/>
          <w:b/>
          <w:sz w:val="24"/>
          <w:szCs w:val="24"/>
        </w:rPr>
        <w:t>Bibliographie</w:t>
      </w:r>
    </w:p>
    <w:p w:rsidR="00A760BE" w:rsidRDefault="00A760BE" w:rsidP="00B26859">
      <w:pPr>
        <w:pStyle w:val="Textebrut"/>
        <w:jc w:val="both"/>
        <w:rPr>
          <w:rFonts w:ascii="Comic Sans MS" w:hAnsi="Comic Sans MS"/>
          <w:sz w:val="20"/>
          <w:szCs w:val="20"/>
        </w:rPr>
      </w:pPr>
      <w:r>
        <w:rPr>
          <w:rFonts w:ascii="Comic Sans MS" w:hAnsi="Comic Sans MS"/>
          <w:sz w:val="20"/>
          <w:szCs w:val="20"/>
        </w:rPr>
        <w:t>Les ouvrages relatifs à Churchill sont excessivement nombreux.</w:t>
      </w:r>
    </w:p>
    <w:p w:rsidR="00A760BE" w:rsidRDefault="00A760BE" w:rsidP="00B26859">
      <w:pPr>
        <w:pStyle w:val="Textebrut"/>
        <w:jc w:val="both"/>
        <w:rPr>
          <w:rFonts w:ascii="Comic Sans MS" w:hAnsi="Comic Sans MS"/>
          <w:sz w:val="20"/>
          <w:szCs w:val="20"/>
        </w:rPr>
      </w:pPr>
      <w:r>
        <w:rPr>
          <w:rFonts w:ascii="Comic Sans MS" w:hAnsi="Comic Sans MS"/>
          <w:sz w:val="20"/>
          <w:szCs w:val="20"/>
        </w:rPr>
        <w:t>Cette proposition sélective s’appuie sur les historiens spécialistes les plus reconnus</w:t>
      </w:r>
    </w:p>
    <w:p w:rsidR="00A760BE" w:rsidRDefault="00A760BE" w:rsidP="00B26859">
      <w:pPr>
        <w:pStyle w:val="Textebrut"/>
        <w:jc w:val="both"/>
        <w:rPr>
          <w:rFonts w:ascii="Comic Sans MS" w:hAnsi="Comic Sans MS"/>
          <w:sz w:val="20"/>
          <w:szCs w:val="20"/>
        </w:rPr>
      </w:pPr>
    </w:p>
    <w:p w:rsidR="00A760BE" w:rsidRDefault="00A760BE" w:rsidP="00B26859">
      <w:pPr>
        <w:pStyle w:val="Textebrut"/>
        <w:jc w:val="both"/>
        <w:rPr>
          <w:rFonts w:ascii="Comic Sans MS" w:hAnsi="Comic Sans MS"/>
          <w:sz w:val="20"/>
          <w:szCs w:val="20"/>
        </w:rPr>
      </w:pPr>
      <w:r>
        <w:rPr>
          <w:rFonts w:ascii="Comic Sans MS" w:hAnsi="Comic Sans MS"/>
          <w:b/>
          <w:sz w:val="20"/>
          <w:szCs w:val="20"/>
        </w:rPr>
        <w:t>Churchill,</w:t>
      </w:r>
      <w:r>
        <w:rPr>
          <w:rFonts w:ascii="Comic Sans MS" w:hAnsi="Comic Sans MS"/>
          <w:sz w:val="20"/>
          <w:szCs w:val="20"/>
        </w:rPr>
        <w:t xml:space="preserve"> par François </w:t>
      </w:r>
      <w:proofErr w:type="spellStart"/>
      <w:proofErr w:type="gramStart"/>
      <w:r>
        <w:rPr>
          <w:rFonts w:ascii="Comic Sans MS" w:hAnsi="Comic Sans MS"/>
          <w:sz w:val="20"/>
          <w:szCs w:val="20"/>
        </w:rPr>
        <w:t>Bédarida</w:t>
      </w:r>
      <w:proofErr w:type="spellEnd"/>
      <w:r>
        <w:rPr>
          <w:rFonts w:ascii="Comic Sans MS" w:hAnsi="Comic Sans MS"/>
          <w:sz w:val="20"/>
          <w:szCs w:val="20"/>
        </w:rPr>
        <w:t xml:space="preserve"> ,</w:t>
      </w:r>
      <w:proofErr w:type="gramEnd"/>
      <w:r>
        <w:rPr>
          <w:rFonts w:ascii="Comic Sans MS" w:hAnsi="Comic Sans MS"/>
          <w:sz w:val="20"/>
          <w:szCs w:val="20"/>
        </w:rPr>
        <w:t xml:space="preserve"> Paris</w:t>
      </w:r>
      <w:r w:rsidR="002155FD">
        <w:rPr>
          <w:rFonts w:ascii="Comic Sans MS" w:hAnsi="Comic Sans MS"/>
          <w:sz w:val="20"/>
          <w:szCs w:val="20"/>
        </w:rPr>
        <w:t xml:space="preserve">, </w:t>
      </w:r>
      <w:r>
        <w:rPr>
          <w:rFonts w:ascii="Comic Sans MS" w:hAnsi="Comic Sans MS"/>
          <w:sz w:val="20"/>
          <w:szCs w:val="20"/>
        </w:rPr>
        <w:t xml:space="preserve"> Fayard 1999</w:t>
      </w:r>
    </w:p>
    <w:p w:rsidR="00A760BE" w:rsidRDefault="00A760BE" w:rsidP="00B26859">
      <w:pPr>
        <w:pStyle w:val="Textebrut"/>
        <w:jc w:val="both"/>
        <w:rPr>
          <w:rFonts w:ascii="Comic Sans MS" w:hAnsi="Comic Sans MS"/>
          <w:sz w:val="20"/>
          <w:szCs w:val="20"/>
        </w:rPr>
      </w:pPr>
      <w:r>
        <w:rPr>
          <w:rFonts w:ascii="Comic Sans MS" w:hAnsi="Comic Sans MS"/>
          <w:b/>
          <w:sz w:val="20"/>
          <w:szCs w:val="20"/>
        </w:rPr>
        <w:t xml:space="preserve">Winston Churchill, </w:t>
      </w:r>
      <w:r>
        <w:rPr>
          <w:rFonts w:ascii="Comic Sans MS" w:hAnsi="Comic Sans MS"/>
          <w:sz w:val="20"/>
          <w:szCs w:val="20"/>
        </w:rPr>
        <w:t xml:space="preserve">par François </w:t>
      </w:r>
      <w:proofErr w:type="spellStart"/>
      <w:proofErr w:type="gramStart"/>
      <w:r>
        <w:rPr>
          <w:rFonts w:ascii="Comic Sans MS" w:hAnsi="Comic Sans MS"/>
          <w:sz w:val="20"/>
          <w:szCs w:val="20"/>
        </w:rPr>
        <w:t>Kersaudy</w:t>
      </w:r>
      <w:proofErr w:type="spellEnd"/>
      <w:r>
        <w:rPr>
          <w:rFonts w:ascii="Comic Sans MS" w:hAnsi="Comic Sans MS"/>
          <w:sz w:val="20"/>
          <w:szCs w:val="20"/>
        </w:rPr>
        <w:t xml:space="preserve"> ,</w:t>
      </w:r>
      <w:proofErr w:type="gramEnd"/>
      <w:r>
        <w:rPr>
          <w:rFonts w:ascii="Comic Sans MS" w:hAnsi="Comic Sans MS"/>
          <w:sz w:val="20"/>
          <w:szCs w:val="20"/>
        </w:rPr>
        <w:t xml:space="preserve"> Taillandier 2015</w:t>
      </w:r>
    </w:p>
    <w:p w:rsidR="00A760BE" w:rsidRDefault="00A760BE" w:rsidP="00B26859">
      <w:pPr>
        <w:pStyle w:val="Textebrut"/>
        <w:jc w:val="both"/>
        <w:rPr>
          <w:rFonts w:ascii="Comic Sans MS" w:hAnsi="Comic Sans MS"/>
          <w:sz w:val="20"/>
          <w:szCs w:val="20"/>
        </w:rPr>
      </w:pPr>
      <w:r w:rsidRPr="00A760BE">
        <w:rPr>
          <w:rFonts w:ascii="Comic Sans MS" w:hAnsi="Comic Sans MS"/>
          <w:b/>
          <w:sz w:val="20"/>
          <w:szCs w:val="20"/>
        </w:rPr>
        <w:t>Churchill : le</w:t>
      </w:r>
      <w:r>
        <w:rPr>
          <w:rFonts w:ascii="Comic Sans MS" w:hAnsi="Comic Sans MS"/>
          <w:sz w:val="20"/>
          <w:szCs w:val="20"/>
        </w:rPr>
        <w:t xml:space="preserve"> </w:t>
      </w:r>
      <w:r w:rsidRPr="00A760BE">
        <w:rPr>
          <w:rFonts w:ascii="Comic Sans MS" w:hAnsi="Comic Sans MS"/>
          <w:b/>
          <w:sz w:val="20"/>
          <w:szCs w:val="20"/>
        </w:rPr>
        <w:t>dictionnaire</w:t>
      </w:r>
      <w:r>
        <w:rPr>
          <w:rFonts w:ascii="Comic Sans MS" w:hAnsi="Comic Sans MS"/>
          <w:sz w:val="20"/>
          <w:szCs w:val="20"/>
        </w:rPr>
        <w:t xml:space="preserve">  par Antoine Capet </w:t>
      </w:r>
      <w:r w:rsidR="002155FD">
        <w:rPr>
          <w:rFonts w:ascii="Comic Sans MS" w:hAnsi="Comic Sans MS"/>
          <w:sz w:val="20"/>
          <w:szCs w:val="20"/>
        </w:rPr>
        <w:t xml:space="preserve"> éditions </w:t>
      </w:r>
      <w:r>
        <w:rPr>
          <w:rFonts w:ascii="Comic Sans MS" w:hAnsi="Comic Sans MS"/>
          <w:sz w:val="20"/>
          <w:szCs w:val="20"/>
        </w:rPr>
        <w:t>Perrin</w:t>
      </w:r>
      <w:r w:rsidR="002155FD">
        <w:rPr>
          <w:rFonts w:ascii="Comic Sans MS" w:hAnsi="Comic Sans MS"/>
          <w:sz w:val="20"/>
          <w:szCs w:val="20"/>
        </w:rPr>
        <w:t>, 2018</w:t>
      </w:r>
    </w:p>
    <w:p w:rsidR="00A760BE" w:rsidRDefault="00A760BE" w:rsidP="00B26859">
      <w:pPr>
        <w:pStyle w:val="Textebrut"/>
        <w:jc w:val="both"/>
        <w:rPr>
          <w:rFonts w:ascii="Comic Sans MS" w:hAnsi="Comic Sans MS"/>
          <w:sz w:val="20"/>
          <w:szCs w:val="20"/>
        </w:rPr>
      </w:pPr>
      <w:r w:rsidRPr="00A760BE">
        <w:rPr>
          <w:rFonts w:ascii="Comic Sans MS" w:hAnsi="Comic Sans MS"/>
          <w:b/>
          <w:sz w:val="20"/>
          <w:szCs w:val="20"/>
        </w:rPr>
        <w:t>Winston Churchill, enfance et adolescence</w:t>
      </w:r>
      <w:r>
        <w:rPr>
          <w:rFonts w:ascii="Comic Sans MS" w:hAnsi="Comic Sans MS"/>
          <w:sz w:val="20"/>
          <w:szCs w:val="20"/>
        </w:rPr>
        <w:t>, par Roland Marx, Paris éditions Autrement, 2000</w:t>
      </w:r>
    </w:p>
    <w:p w:rsidR="00F53893" w:rsidRPr="00F53893" w:rsidRDefault="00F53893" w:rsidP="00B26859">
      <w:pPr>
        <w:pStyle w:val="Textebrut"/>
        <w:jc w:val="both"/>
        <w:rPr>
          <w:rFonts w:ascii="Comic Sans MS" w:hAnsi="Comic Sans MS"/>
          <w:sz w:val="20"/>
          <w:szCs w:val="20"/>
        </w:rPr>
      </w:pPr>
      <w:r>
        <w:rPr>
          <w:rFonts w:ascii="Comic Sans MS" w:hAnsi="Comic Sans MS"/>
          <w:b/>
          <w:sz w:val="20"/>
          <w:szCs w:val="20"/>
        </w:rPr>
        <w:t xml:space="preserve">BD : Churchill, </w:t>
      </w:r>
      <w:proofErr w:type="spellStart"/>
      <w:r>
        <w:rPr>
          <w:rFonts w:ascii="Comic Sans MS" w:hAnsi="Comic Sans MS"/>
          <w:sz w:val="20"/>
          <w:szCs w:val="20"/>
        </w:rPr>
        <w:t>Glénat</w:t>
      </w:r>
      <w:proofErr w:type="spellEnd"/>
      <w:r>
        <w:rPr>
          <w:rFonts w:ascii="Comic Sans MS" w:hAnsi="Comic Sans MS"/>
          <w:sz w:val="20"/>
          <w:szCs w:val="20"/>
        </w:rPr>
        <w:t>/ Fayard</w:t>
      </w:r>
      <w:r w:rsidR="00A51AC5">
        <w:rPr>
          <w:rFonts w:ascii="Comic Sans MS" w:hAnsi="Comic Sans MS"/>
          <w:sz w:val="20"/>
          <w:szCs w:val="20"/>
        </w:rPr>
        <w:t xml:space="preserve">, </w:t>
      </w:r>
      <w:r>
        <w:rPr>
          <w:rFonts w:ascii="Comic Sans MS" w:hAnsi="Comic Sans MS"/>
          <w:sz w:val="20"/>
          <w:szCs w:val="20"/>
        </w:rPr>
        <w:t xml:space="preserve"> dans la collection</w:t>
      </w:r>
      <w:r w:rsidR="00A51AC5">
        <w:rPr>
          <w:rFonts w:ascii="Comic Sans MS" w:hAnsi="Comic Sans MS"/>
          <w:sz w:val="20"/>
          <w:szCs w:val="20"/>
        </w:rPr>
        <w:t> :</w:t>
      </w:r>
      <w:r>
        <w:rPr>
          <w:rFonts w:ascii="Comic Sans MS" w:hAnsi="Comic Sans MS"/>
          <w:sz w:val="20"/>
          <w:szCs w:val="20"/>
        </w:rPr>
        <w:t xml:space="preserve"> « Ils ont fait l’histoire », novembre 2018</w:t>
      </w:r>
    </w:p>
    <w:p w:rsidR="00A760BE" w:rsidRDefault="00A760BE" w:rsidP="00B26859">
      <w:pPr>
        <w:pStyle w:val="Textebrut"/>
        <w:jc w:val="both"/>
        <w:rPr>
          <w:rFonts w:ascii="Comic Sans MS" w:hAnsi="Comic Sans MS"/>
          <w:b/>
          <w:sz w:val="20"/>
          <w:szCs w:val="20"/>
        </w:rPr>
      </w:pPr>
    </w:p>
    <w:p w:rsidR="00A760BE" w:rsidRPr="00A760BE" w:rsidRDefault="00A760BE" w:rsidP="00B26859">
      <w:pPr>
        <w:pStyle w:val="Textebrut"/>
        <w:jc w:val="both"/>
        <w:rPr>
          <w:rFonts w:ascii="Comic Sans MS" w:hAnsi="Comic Sans MS"/>
          <w:sz w:val="20"/>
          <w:szCs w:val="20"/>
        </w:rPr>
      </w:pPr>
    </w:p>
    <w:p w:rsidR="00B26859" w:rsidRPr="00B26859" w:rsidRDefault="00B26859" w:rsidP="00B26859">
      <w:pPr>
        <w:spacing w:after="0" w:line="240" w:lineRule="auto"/>
        <w:jc w:val="both"/>
        <w:rPr>
          <w:rFonts w:ascii="Comic Sans MS" w:hAnsi="Comic Sans MS"/>
          <w:b/>
          <w:sz w:val="20"/>
          <w:szCs w:val="20"/>
        </w:rPr>
      </w:pPr>
    </w:p>
    <w:p w:rsidR="009F5445" w:rsidRPr="00B52311" w:rsidRDefault="009F5445" w:rsidP="00E0689A">
      <w:pPr>
        <w:spacing w:after="0" w:line="240" w:lineRule="auto"/>
        <w:jc w:val="both"/>
        <w:rPr>
          <w:rFonts w:ascii="Comic Sans MS" w:hAnsi="Comic Sans MS"/>
          <w:b/>
          <w:sz w:val="24"/>
          <w:szCs w:val="24"/>
        </w:rPr>
      </w:pPr>
    </w:p>
    <w:sectPr w:rsidR="009F5445" w:rsidRPr="00B523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89A"/>
    <w:rsid w:val="000548EF"/>
    <w:rsid w:val="000825D3"/>
    <w:rsid w:val="002155FD"/>
    <w:rsid w:val="00226447"/>
    <w:rsid w:val="00420668"/>
    <w:rsid w:val="00496201"/>
    <w:rsid w:val="004976FF"/>
    <w:rsid w:val="004B1E06"/>
    <w:rsid w:val="00534C2A"/>
    <w:rsid w:val="006B1712"/>
    <w:rsid w:val="00775200"/>
    <w:rsid w:val="008B2286"/>
    <w:rsid w:val="009228BB"/>
    <w:rsid w:val="00985EE4"/>
    <w:rsid w:val="009F5445"/>
    <w:rsid w:val="00A51AC5"/>
    <w:rsid w:val="00A760BE"/>
    <w:rsid w:val="00B26859"/>
    <w:rsid w:val="00B52311"/>
    <w:rsid w:val="00C545A5"/>
    <w:rsid w:val="00C87207"/>
    <w:rsid w:val="00D17CCF"/>
    <w:rsid w:val="00E0689A"/>
    <w:rsid w:val="00E3368C"/>
    <w:rsid w:val="00EE2397"/>
    <w:rsid w:val="00F03860"/>
    <w:rsid w:val="00F53893"/>
    <w:rsid w:val="00FC232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semiHidden/>
    <w:unhideWhenUsed/>
    <w:rsid w:val="00B26859"/>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B26859"/>
    <w:rPr>
      <w:rFonts w:ascii="Calibri" w:hAnsi="Calibri"/>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semiHidden/>
    <w:unhideWhenUsed/>
    <w:rsid w:val="00B26859"/>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B2685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4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1636</Words>
  <Characters>9003</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Mireille et Jacques Sassoon</cp:lastModifiedBy>
  <cp:revision>2</cp:revision>
  <dcterms:created xsi:type="dcterms:W3CDTF">2019-02-11T16:03:00Z</dcterms:created>
  <dcterms:modified xsi:type="dcterms:W3CDTF">2019-02-11T16:03:00Z</dcterms:modified>
</cp:coreProperties>
</file>